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F28" w:rsidRDefault="001D62E3" w:rsidP="00BB42DF">
      <w:pPr>
        <w:spacing w:line="240" w:lineRule="auto"/>
        <w:jc w:val="center"/>
        <w:rPr>
          <w:rFonts w:eastAsia="標楷體"/>
          <w:b/>
          <w:bCs/>
          <w:sz w:val="28"/>
          <w:szCs w:val="24"/>
        </w:rPr>
      </w:pPr>
      <w:r>
        <w:rPr>
          <w:rFonts w:eastAsia="標楷體"/>
          <w:b/>
          <w:bCs/>
          <w:sz w:val="28"/>
          <w:szCs w:val="24"/>
        </w:rPr>
        <w:t>人體研究計畫委託審查合作</w:t>
      </w:r>
      <w:r>
        <w:rPr>
          <w:rFonts w:eastAsia="標楷體" w:hint="eastAsia"/>
          <w:b/>
          <w:bCs/>
          <w:sz w:val="28"/>
          <w:szCs w:val="24"/>
        </w:rPr>
        <w:t>契</w:t>
      </w:r>
      <w:r w:rsidR="00AF4F28" w:rsidRPr="00C82DCB">
        <w:rPr>
          <w:rFonts w:eastAsia="標楷體"/>
          <w:b/>
          <w:bCs/>
          <w:sz w:val="28"/>
          <w:szCs w:val="24"/>
        </w:rPr>
        <w:t>約書</w:t>
      </w:r>
    </w:p>
    <w:p w:rsidR="00BA5191" w:rsidRPr="00C82DCB" w:rsidRDefault="00BA5191" w:rsidP="00BB42DF">
      <w:pPr>
        <w:spacing w:line="240" w:lineRule="auto"/>
        <w:jc w:val="center"/>
        <w:rPr>
          <w:rFonts w:eastAsia="標楷體"/>
          <w:b/>
          <w:bCs/>
          <w:sz w:val="22"/>
          <w:szCs w:val="24"/>
        </w:rPr>
      </w:pPr>
    </w:p>
    <w:p w:rsidR="001D62E3" w:rsidRDefault="001D62E3" w:rsidP="001D62E3">
      <w:pPr>
        <w:pStyle w:val="2"/>
        <w:snapToGrid w:val="0"/>
        <w:spacing w:line="240" w:lineRule="auto"/>
        <w:ind w:firstLineChars="0" w:firstLine="0"/>
        <w:jc w:val="both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 xml:space="preserve">             </w:t>
      </w:r>
      <w:r w:rsidR="00E87C42" w:rsidRPr="00C82DCB">
        <w:rPr>
          <w:rFonts w:ascii="Times New Roman" w:eastAsia="標楷體"/>
          <w:sz w:val="24"/>
          <w:szCs w:val="24"/>
        </w:rPr>
        <w:t>輔仁大學學校財團法人輔仁大學</w:t>
      </w:r>
      <w:r>
        <w:rPr>
          <w:rFonts w:ascii="Times New Roman" w:eastAsia="標楷體" w:hint="eastAsia"/>
          <w:sz w:val="24"/>
          <w:szCs w:val="24"/>
        </w:rPr>
        <w:t xml:space="preserve">      </w:t>
      </w:r>
      <w:r w:rsidR="00AF4F28" w:rsidRPr="00C82DCB">
        <w:rPr>
          <w:rFonts w:ascii="Times New Roman" w:eastAsia="標楷體"/>
          <w:sz w:val="24"/>
          <w:szCs w:val="24"/>
        </w:rPr>
        <w:t>（以下簡稱甲方）</w:t>
      </w:r>
    </w:p>
    <w:p w:rsidR="001D62E3" w:rsidRDefault="001D62E3" w:rsidP="001D62E3">
      <w:pPr>
        <w:pStyle w:val="2"/>
        <w:snapToGrid w:val="0"/>
        <w:spacing w:line="240" w:lineRule="auto"/>
        <w:ind w:firstLineChars="0" w:firstLine="0"/>
        <w:jc w:val="both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立契約書人</w:t>
      </w:r>
    </w:p>
    <w:p w:rsidR="001D62E3" w:rsidRDefault="001D62E3" w:rsidP="001D62E3">
      <w:pPr>
        <w:pStyle w:val="2"/>
        <w:snapToGrid w:val="0"/>
        <w:spacing w:line="240" w:lineRule="auto"/>
        <w:ind w:firstLineChars="0" w:firstLine="0"/>
        <w:jc w:val="both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 xml:space="preserve">             </w:t>
      </w:r>
      <w:r w:rsidR="00AA1756" w:rsidRPr="000D137E">
        <w:rPr>
          <w:rFonts w:ascii="Times New Roman" w:eastAsia="標楷體" w:hint="eastAsia"/>
          <w:sz w:val="24"/>
          <w:szCs w:val="24"/>
          <w:u w:val="single"/>
        </w:rPr>
        <w:t xml:space="preserve">    </w:t>
      </w:r>
      <w:r w:rsidR="000D137E">
        <w:rPr>
          <w:rFonts w:ascii="Times New Roman" w:eastAsia="標楷體" w:hint="eastAsia"/>
          <w:sz w:val="24"/>
          <w:szCs w:val="24"/>
          <w:u w:val="single"/>
        </w:rPr>
        <w:t xml:space="preserve">    </w:t>
      </w:r>
      <w:r w:rsidR="00AA1756" w:rsidRPr="000D137E">
        <w:rPr>
          <w:rFonts w:ascii="Times New Roman" w:eastAsia="標楷體" w:hint="eastAsia"/>
          <w:sz w:val="24"/>
          <w:szCs w:val="24"/>
          <w:u w:val="single"/>
        </w:rPr>
        <w:t xml:space="preserve"> </w:t>
      </w:r>
      <w:r>
        <w:rPr>
          <w:rFonts w:ascii="Times New Roman" w:eastAsia="標楷體" w:hint="eastAsia"/>
          <w:sz w:val="24"/>
          <w:szCs w:val="24"/>
          <w:u w:val="single"/>
        </w:rPr>
        <w:t xml:space="preserve">              </w:t>
      </w:r>
      <w:r w:rsidR="00AA1756" w:rsidRPr="000D137E">
        <w:rPr>
          <w:rFonts w:ascii="Times New Roman" w:eastAsia="標楷體" w:hint="eastAsia"/>
          <w:sz w:val="24"/>
          <w:szCs w:val="24"/>
          <w:u w:val="single"/>
        </w:rPr>
        <w:t xml:space="preserve">     </w:t>
      </w:r>
      <w:r>
        <w:rPr>
          <w:rFonts w:ascii="Times New Roman" w:eastAsia="標楷體" w:hint="eastAsia"/>
          <w:sz w:val="24"/>
          <w:szCs w:val="24"/>
          <w:u w:val="single"/>
        </w:rPr>
        <w:t xml:space="preserve"> </w:t>
      </w:r>
      <w:r w:rsidRPr="001D62E3">
        <w:rPr>
          <w:rFonts w:ascii="Times New Roman" w:eastAsia="標楷體" w:hint="eastAsia"/>
          <w:sz w:val="24"/>
          <w:szCs w:val="24"/>
        </w:rPr>
        <w:t xml:space="preserve">     </w:t>
      </w:r>
      <w:r>
        <w:rPr>
          <w:rFonts w:ascii="Times New Roman" w:eastAsia="標楷體"/>
          <w:sz w:val="24"/>
          <w:szCs w:val="24"/>
        </w:rPr>
        <w:t>（以下簡稱乙方）</w:t>
      </w:r>
    </w:p>
    <w:p w:rsidR="001D62E3" w:rsidRPr="00732275" w:rsidRDefault="001D62E3" w:rsidP="00AD5D9D">
      <w:pPr>
        <w:pStyle w:val="2"/>
        <w:snapToGrid w:val="0"/>
        <w:spacing w:line="240" w:lineRule="auto"/>
        <w:ind w:firstLineChars="0" w:firstLine="0"/>
        <w:jc w:val="both"/>
        <w:rPr>
          <w:rFonts w:ascii="Times New Roman" w:eastAsia="標楷體"/>
          <w:sz w:val="24"/>
          <w:szCs w:val="24"/>
        </w:rPr>
      </w:pPr>
    </w:p>
    <w:p w:rsidR="00AF4F28" w:rsidRPr="00732275" w:rsidRDefault="001D62E3" w:rsidP="00C648B8">
      <w:pPr>
        <w:snapToGrid w:val="0"/>
        <w:spacing w:line="240" w:lineRule="auto"/>
        <w:jc w:val="both"/>
        <w:rPr>
          <w:rFonts w:eastAsia="標楷體"/>
          <w:szCs w:val="24"/>
        </w:rPr>
      </w:pPr>
      <w:r w:rsidRPr="00732275">
        <w:rPr>
          <w:rFonts w:eastAsia="標楷體" w:hint="eastAsia"/>
          <w:szCs w:val="24"/>
        </w:rPr>
        <w:t>乙</w:t>
      </w:r>
      <w:r w:rsidRPr="00732275">
        <w:rPr>
          <w:rFonts w:eastAsia="標楷體"/>
          <w:szCs w:val="24"/>
        </w:rPr>
        <w:t>方為</w:t>
      </w:r>
      <w:r w:rsidRPr="00732275">
        <w:rPr>
          <w:rFonts w:eastAsia="標楷體" w:hint="eastAsia"/>
          <w:szCs w:val="24"/>
        </w:rPr>
        <w:t>確保所屬</w:t>
      </w:r>
      <w:r w:rsidR="00863B45" w:rsidRPr="00732275">
        <w:rPr>
          <w:rFonts w:eastAsia="標楷體" w:hint="eastAsia"/>
          <w:szCs w:val="24"/>
        </w:rPr>
        <w:t>專任</w:t>
      </w:r>
      <w:r w:rsidRPr="00732275">
        <w:rPr>
          <w:rFonts w:eastAsia="標楷體" w:hint="eastAsia"/>
          <w:szCs w:val="24"/>
        </w:rPr>
        <w:t>人員之研究計畫符合研究倫理及相關法令之規範</w:t>
      </w:r>
      <w:r w:rsidRPr="00732275">
        <w:rPr>
          <w:rFonts w:eastAsia="標楷體"/>
          <w:szCs w:val="24"/>
        </w:rPr>
        <w:t>，</w:t>
      </w:r>
      <w:r w:rsidR="00C648B8" w:rsidRPr="00732275">
        <w:rPr>
          <w:rFonts w:eastAsia="標楷體" w:hint="eastAsia"/>
          <w:szCs w:val="24"/>
        </w:rPr>
        <w:t>特</w:t>
      </w:r>
      <w:r w:rsidRPr="00732275">
        <w:rPr>
          <w:rFonts w:eastAsia="標楷體"/>
          <w:szCs w:val="24"/>
        </w:rPr>
        <w:t>委託</w:t>
      </w:r>
      <w:r w:rsidRPr="00732275">
        <w:rPr>
          <w:rFonts w:eastAsia="標楷體" w:hint="eastAsia"/>
          <w:szCs w:val="24"/>
        </w:rPr>
        <w:t>甲</w:t>
      </w:r>
      <w:r w:rsidRPr="00732275">
        <w:rPr>
          <w:rFonts w:eastAsia="標楷體"/>
          <w:szCs w:val="24"/>
        </w:rPr>
        <w:t>方之人體研究倫理委員會辦理研究倫理審查事宜。</w:t>
      </w:r>
      <w:r w:rsidR="00C648B8" w:rsidRPr="00732275">
        <w:rPr>
          <w:rFonts w:eastAsia="標楷體"/>
          <w:szCs w:val="24"/>
        </w:rPr>
        <w:t>雙方</w:t>
      </w:r>
      <w:r w:rsidR="00C648B8" w:rsidRPr="00732275">
        <w:rPr>
          <w:rFonts w:eastAsia="標楷體" w:hint="eastAsia"/>
          <w:szCs w:val="24"/>
        </w:rPr>
        <w:t>以</w:t>
      </w:r>
      <w:r w:rsidRPr="00732275">
        <w:rPr>
          <w:rFonts w:eastAsia="標楷體"/>
          <w:szCs w:val="24"/>
        </w:rPr>
        <w:t>促進研究倫理、保護研究參與者</w:t>
      </w:r>
      <w:r w:rsidRPr="00732275">
        <w:rPr>
          <w:rFonts w:eastAsia="標楷體" w:hint="eastAsia"/>
          <w:szCs w:val="24"/>
        </w:rPr>
        <w:t>並</w:t>
      </w:r>
      <w:r w:rsidRPr="00732275">
        <w:rPr>
          <w:rFonts w:eastAsia="標楷體"/>
          <w:szCs w:val="24"/>
        </w:rPr>
        <w:t>提升人體研究計畫案審查品質</w:t>
      </w:r>
      <w:r w:rsidR="00C648B8" w:rsidRPr="00732275">
        <w:rPr>
          <w:rFonts w:eastAsia="標楷體" w:hint="eastAsia"/>
          <w:szCs w:val="24"/>
        </w:rPr>
        <w:t>為目標</w:t>
      </w:r>
      <w:r w:rsidRPr="00732275">
        <w:rPr>
          <w:rFonts w:eastAsia="標楷體"/>
          <w:szCs w:val="24"/>
        </w:rPr>
        <w:t>，特訂立本</w:t>
      </w:r>
      <w:r w:rsidRPr="00732275">
        <w:rPr>
          <w:rFonts w:eastAsia="標楷體" w:hint="eastAsia"/>
          <w:szCs w:val="24"/>
        </w:rPr>
        <w:t>契</w:t>
      </w:r>
      <w:r w:rsidRPr="00732275">
        <w:rPr>
          <w:rFonts w:eastAsia="標楷體"/>
          <w:szCs w:val="24"/>
        </w:rPr>
        <w:t>約</w:t>
      </w:r>
      <w:r w:rsidRPr="00732275">
        <w:rPr>
          <w:rFonts w:eastAsia="標楷體" w:hint="eastAsia"/>
          <w:szCs w:val="24"/>
        </w:rPr>
        <w:t>，議定</w:t>
      </w:r>
      <w:r w:rsidR="00AF4F28" w:rsidRPr="00732275">
        <w:rPr>
          <w:rFonts w:eastAsia="標楷體"/>
          <w:szCs w:val="24"/>
        </w:rPr>
        <w:t>條款如下：</w:t>
      </w:r>
    </w:p>
    <w:p w:rsidR="00AF4F28" w:rsidRPr="00732275" w:rsidRDefault="00AF4F28" w:rsidP="00AD5D9D">
      <w:pPr>
        <w:pStyle w:val="a5"/>
        <w:numPr>
          <w:ilvl w:val="1"/>
          <w:numId w:val="21"/>
        </w:numPr>
        <w:tabs>
          <w:tab w:val="left" w:pos="851"/>
        </w:tabs>
        <w:snapToGrid w:val="0"/>
        <w:spacing w:beforeLines="50" w:before="180"/>
        <w:ind w:leftChars="0" w:left="851" w:hanging="851"/>
        <w:rPr>
          <w:rFonts w:eastAsia="標楷體"/>
          <w:szCs w:val="24"/>
        </w:rPr>
      </w:pPr>
      <w:r w:rsidRPr="00732275">
        <w:rPr>
          <w:rFonts w:eastAsia="標楷體"/>
          <w:szCs w:val="24"/>
        </w:rPr>
        <w:t>委託</w:t>
      </w:r>
      <w:r w:rsidR="007D520D" w:rsidRPr="00732275">
        <w:rPr>
          <w:rFonts w:eastAsia="標楷體"/>
          <w:szCs w:val="24"/>
        </w:rPr>
        <w:t>審查</w:t>
      </w:r>
      <w:r w:rsidRPr="00732275">
        <w:rPr>
          <w:rFonts w:eastAsia="標楷體"/>
          <w:szCs w:val="24"/>
        </w:rPr>
        <w:t>範圍及內容：</w:t>
      </w:r>
      <w:bookmarkStart w:id="0" w:name="_GoBack"/>
      <w:bookmarkEnd w:id="0"/>
    </w:p>
    <w:p w:rsidR="00AD5D9D" w:rsidRPr="00732275" w:rsidRDefault="00AD5D9D" w:rsidP="00AD5D9D">
      <w:pPr>
        <w:snapToGrid w:val="0"/>
        <w:spacing w:line="240" w:lineRule="auto"/>
        <w:ind w:leftChars="350" w:left="1549" w:hanging="709"/>
        <w:jc w:val="both"/>
        <w:rPr>
          <w:rFonts w:eastAsia="標楷體"/>
          <w:szCs w:val="24"/>
        </w:rPr>
      </w:pPr>
      <w:r w:rsidRPr="00732275">
        <w:rPr>
          <w:rFonts w:eastAsia="標楷體" w:hAnsi="標楷體" w:hint="eastAsia"/>
          <w:szCs w:val="24"/>
        </w:rPr>
        <w:t>（一）</w:t>
      </w:r>
      <w:r w:rsidR="00E87C42" w:rsidRPr="00732275">
        <w:rPr>
          <w:rFonts w:eastAsia="標楷體" w:hint="eastAsia"/>
          <w:szCs w:val="24"/>
        </w:rPr>
        <w:t>乙</w:t>
      </w:r>
      <w:r w:rsidR="00AF4F28" w:rsidRPr="00732275">
        <w:rPr>
          <w:rFonts w:eastAsia="標楷體"/>
          <w:szCs w:val="24"/>
        </w:rPr>
        <w:t>方所執行之人體</w:t>
      </w:r>
      <w:r w:rsidR="002B04BD" w:rsidRPr="00732275">
        <w:rPr>
          <w:rFonts w:eastAsia="標楷體" w:hint="eastAsia"/>
          <w:szCs w:val="24"/>
        </w:rPr>
        <w:t>及人類</w:t>
      </w:r>
      <w:r w:rsidR="00AF4F28" w:rsidRPr="00732275">
        <w:rPr>
          <w:rFonts w:eastAsia="標楷體"/>
          <w:szCs w:val="24"/>
        </w:rPr>
        <w:t>研究計畫，包含人文、社會、行為、工程、教育、管理、自然科學等研究領域</w:t>
      </w:r>
      <w:r w:rsidR="007D520D" w:rsidRPr="00732275">
        <w:rPr>
          <w:rFonts w:eastAsia="標楷體"/>
          <w:szCs w:val="24"/>
        </w:rPr>
        <w:t>。</w:t>
      </w:r>
    </w:p>
    <w:p w:rsidR="00AF4F28" w:rsidRPr="00732275" w:rsidRDefault="00AD5D9D" w:rsidP="00AD5D9D">
      <w:pPr>
        <w:snapToGrid w:val="0"/>
        <w:spacing w:line="240" w:lineRule="auto"/>
        <w:ind w:leftChars="350" w:left="1549" w:hanging="709"/>
        <w:rPr>
          <w:rFonts w:eastAsia="標楷體"/>
          <w:szCs w:val="24"/>
        </w:rPr>
      </w:pPr>
      <w:r w:rsidRPr="00732275">
        <w:rPr>
          <w:rFonts w:eastAsia="標楷體" w:hAnsi="標楷體" w:hint="eastAsia"/>
          <w:szCs w:val="24"/>
        </w:rPr>
        <w:t>（二）</w:t>
      </w:r>
      <w:r w:rsidRPr="00732275">
        <w:rPr>
          <w:rFonts w:eastAsia="標楷體" w:hAnsi="標楷體" w:hint="eastAsia"/>
          <w:szCs w:val="24"/>
        </w:rPr>
        <w:t xml:space="preserve"> </w:t>
      </w:r>
      <w:r w:rsidR="00E87C42" w:rsidRPr="00732275">
        <w:rPr>
          <w:rFonts w:eastAsia="標楷體" w:hint="eastAsia"/>
          <w:szCs w:val="24"/>
        </w:rPr>
        <w:t>乙</w:t>
      </w:r>
      <w:r w:rsidR="00E87C42" w:rsidRPr="00732275">
        <w:rPr>
          <w:rFonts w:eastAsia="標楷體"/>
          <w:szCs w:val="24"/>
        </w:rPr>
        <w:t>方</w:t>
      </w:r>
      <w:r w:rsidR="002A2C07" w:rsidRPr="00732275">
        <w:rPr>
          <w:rFonts w:eastAsia="標楷體"/>
          <w:szCs w:val="24"/>
        </w:rPr>
        <w:t>所執行之人體研究計畫內容</w:t>
      </w:r>
      <w:r w:rsidR="00AF4F28" w:rsidRPr="00732275">
        <w:rPr>
          <w:rFonts w:eastAsia="標楷體"/>
          <w:szCs w:val="24"/>
        </w:rPr>
        <w:t>屬醫療</w:t>
      </w:r>
      <w:proofErr w:type="gramStart"/>
      <w:r w:rsidR="00AF4F28" w:rsidRPr="00732275">
        <w:rPr>
          <w:rFonts w:eastAsia="標楷體"/>
          <w:szCs w:val="24"/>
        </w:rPr>
        <w:t>法</w:t>
      </w:r>
      <w:r w:rsidR="0087238E" w:rsidRPr="00732275">
        <w:rPr>
          <w:rFonts w:eastAsia="標楷體"/>
          <w:szCs w:val="24"/>
        </w:rPr>
        <w:t>或藥事</w:t>
      </w:r>
      <w:proofErr w:type="gramEnd"/>
      <w:r w:rsidR="0087238E" w:rsidRPr="00732275">
        <w:rPr>
          <w:rFonts w:eastAsia="標楷體"/>
          <w:szCs w:val="24"/>
        </w:rPr>
        <w:t>法之研究計畫</w:t>
      </w:r>
      <w:r w:rsidR="002A2C07" w:rsidRPr="00732275">
        <w:rPr>
          <w:rFonts w:eastAsia="標楷體" w:hint="eastAsia"/>
          <w:szCs w:val="24"/>
        </w:rPr>
        <w:t>者</w:t>
      </w:r>
      <w:r w:rsidR="0087238E" w:rsidRPr="00732275">
        <w:rPr>
          <w:rFonts w:eastAsia="標楷體" w:hint="eastAsia"/>
          <w:szCs w:val="24"/>
        </w:rPr>
        <w:t>（</w:t>
      </w:r>
      <w:r w:rsidR="007D520D" w:rsidRPr="00732275">
        <w:rPr>
          <w:rFonts w:eastAsia="標楷體"/>
          <w:szCs w:val="24"/>
        </w:rPr>
        <w:t>如</w:t>
      </w:r>
      <w:r w:rsidR="00075473" w:rsidRPr="00732275">
        <w:rPr>
          <w:rFonts w:ascii="標楷體" w:eastAsia="標楷體" w:hAnsi="標楷體" w:hint="eastAsia"/>
          <w:szCs w:val="24"/>
        </w:rPr>
        <w:t>：</w:t>
      </w:r>
      <w:r w:rsidR="00AF4F28" w:rsidRPr="00732275">
        <w:rPr>
          <w:rFonts w:eastAsia="標楷體"/>
          <w:szCs w:val="24"/>
        </w:rPr>
        <w:t>新醫療技術、新藥品、新醫療器材及</w:t>
      </w:r>
      <w:proofErr w:type="gramStart"/>
      <w:r w:rsidR="00AF4F28" w:rsidRPr="00732275">
        <w:rPr>
          <w:rFonts w:eastAsia="標楷體"/>
          <w:szCs w:val="24"/>
        </w:rPr>
        <w:t>學名藥生體</w:t>
      </w:r>
      <w:proofErr w:type="gramEnd"/>
      <w:r w:rsidR="00AF4F28" w:rsidRPr="00732275">
        <w:rPr>
          <w:rFonts w:eastAsia="標楷體"/>
          <w:szCs w:val="24"/>
        </w:rPr>
        <w:t>可用率、生體相等性之試驗研究</w:t>
      </w:r>
      <w:r w:rsidR="0087238E" w:rsidRPr="00732275">
        <w:rPr>
          <w:rFonts w:eastAsia="標楷體" w:hint="eastAsia"/>
          <w:szCs w:val="24"/>
        </w:rPr>
        <w:t>等）</w:t>
      </w:r>
      <w:r w:rsidR="00AF4F28" w:rsidRPr="00732275">
        <w:rPr>
          <w:rFonts w:eastAsia="標楷體"/>
          <w:szCs w:val="24"/>
        </w:rPr>
        <w:t>，則由</w:t>
      </w:r>
      <w:r w:rsidR="00E87C42" w:rsidRPr="00732275">
        <w:rPr>
          <w:rFonts w:eastAsia="標楷體" w:hint="eastAsia"/>
          <w:szCs w:val="24"/>
        </w:rPr>
        <w:t>乙</w:t>
      </w:r>
      <w:r w:rsidR="00E87C42" w:rsidRPr="00732275">
        <w:rPr>
          <w:rFonts w:eastAsia="標楷體"/>
          <w:szCs w:val="24"/>
        </w:rPr>
        <w:t>方</w:t>
      </w:r>
      <w:r w:rsidR="00AF4F28" w:rsidRPr="00732275">
        <w:rPr>
          <w:rFonts w:eastAsia="標楷體"/>
          <w:szCs w:val="24"/>
        </w:rPr>
        <w:t>另行與其他經查核通過之審查會洽詢委託審查事宜。</w:t>
      </w:r>
    </w:p>
    <w:p w:rsidR="007D520D" w:rsidRPr="00732275" w:rsidRDefault="00AD5D9D" w:rsidP="00AD5D9D">
      <w:pPr>
        <w:snapToGrid w:val="0"/>
        <w:spacing w:line="240" w:lineRule="auto"/>
        <w:ind w:leftChars="350" w:left="1549" w:hanging="709"/>
        <w:jc w:val="both"/>
        <w:rPr>
          <w:rFonts w:eastAsia="標楷體"/>
          <w:szCs w:val="24"/>
        </w:rPr>
      </w:pPr>
      <w:r w:rsidRPr="00732275">
        <w:rPr>
          <w:rFonts w:eastAsia="標楷體" w:hAnsi="標楷體" w:hint="eastAsia"/>
          <w:szCs w:val="24"/>
        </w:rPr>
        <w:t>（三）</w:t>
      </w:r>
      <w:r w:rsidR="007D520D" w:rsidRPr="00732275">
        <w:rPr>
          <w:rFonts w:eastAsia="標楷體" w:hAnsi="標楷體"/>
          <w:szCs w:val="24"/>
        </w:rPr>
        <w:t>審查</w:t>
      </w:r>
      <w:r w:rsidR="007D520D" w:rsidRPr="00732275">
        <w:rPr>
          <w:rFonts w:eastAsia="標楷體"/>
          <w:szCs w:val="24"/>
        </w:rPr>
        <w:t>內容包</w:t>
      </w:r>
      <w:r w:rsidR="007D520D" w:rsidRPr="00732275">
        <w:rPr>
          <w:rFonts w:eastAsia="標楷體" w:hAnsi="標楷體"/>
          <w:szCs w:val="24"/>
        </w:rPr>
        <w:t>括人體</w:t>
      </w:r>
      <w:r w:rsidR="00A01F41" w:rsidRPr="00732275">
        <w:rPr>
          <w:rFonts w:eastAsia="標楷體" w:hint="eastAsia"/>
          <w:szCs w:val="24"/>
        </w:rPr>
        <w:t>及人類</w:t>
      </w:r>
      <w:r w:rsidR="007D520D" w:rsidRPr="00732275">
        <w:rPr>
          <w:rFonts w:eastAsia="標楷體" w:hAnsi="標楷體"/>
          <w:szCs w:val="24"/>
        </w:rPr>
        <w:t>研究計畫之初審、</w:t>
      </w:r>
      <w:proofErr w:type="gramStart"/>
      <w:r w:rsidR="007D520D" w:rsidRPr="00732275">
        <w:rPr>
          <w:rFonts w:eastAsia="標楷體" w:hAnsi="標楷體"/>
          <w:szCs w:val="24"/>
        </w:rPr>
        <w:t>複</w:t>
      </w:r>
      <w:proofErr w:type="gramEnd"/>
      <w:r w:rsidR="007D520D" w:rsidRPr="00732275">
        <w:rPr>
          <w:rFonts w:eastAsia="標楷體" w:hAnsi="標楷體"/>
          <w:szCs w:val="24"/>
        </w:rPr>
        <w:t>審、修正、追蹤、嚴重不良反應報告、</w:t>
      </w:r>
      <w:r w:rsidR="007D520D" w:rsidRPr="00732275">
        <w:rPr>
          <w:rFonts w:eastAsia="標楷體"/>
          <w:szCs w:val="24"/>
        </w:rPr>
        <w:t>提前終止或結案報告之審查。</w:t>
      </w:r>
    </w:p>
    <w:p w:rsidR="00650D22" w:rsidRPr="00732275" w:rsidRDefault="00E87C42" w:rsidP="00AD5D9D">
      <w:pPr>
        <w:pStyle w:val="a5"/>
        <w:numPr>
          <w:ilvl w:val="1"/>
          <w:numId w:val="21"/>
        </w:numPr>
        <w:tabs>
          <w:tab w:val="left" w:pos="851"/>
        </w:tabs>
        <w:snapToGrid w:val="0"/>
        <w:spacing w:beforeLines="50" w:before="180"/>
        <w:ind w:leftChars="0" w:left="851" w:hanging="851"/>
        <w:rPr>
          <w:rFonts w:eastAsia="標楷體"/>
          <w:szCs w:val="24"/>
        </w:rPr>
      </w:pPr>
      <w:r w:rsidRPr="00732275">
        <w:rPr>
          <w:rFonts w:eastAsia="標楷體" w:hint="eastAsia"/>
          <w:szCs w:val="24"/>
        </w:rPr>
        <w:t>甲</w:t>
      </w:r>
      <w:r w:rsidR="00650D22" w:rsidRPr="00732275">
        <w:rPr>
          <w:rFonts w:eastAsia="標楷體"/>
          <w:szCs w:val="24"/>
        </w:rPr>
        <w:t>方之權利與義務：</w:t>
      </w:r>
    </w:p>
    <w:p w:rsidR="00E87C42" w:rsidRPr="00732275" w:rsidRDefault="00E87C42" w:rsidP="000D770F">
      <w:pPr>
        <w:snapToGrid w:val="0"/>
        <w:spacing w:line="240" w:lineRule="auto"/>
        <w:ind w:leftChars="350" w:left="1549" w:hanging="709"/>
        <w:jc w:val="both"/>
        <w:rPr>
          <w:rFonts w:eastAsia="標楷體"/>
          <w:szCs w:val="24"/>
        </w:rPr>
      </w:pPr>
      <w:r w:rsidRPr="00732275">
        <w:rPr>
          <w:rFonts w:eastAsia="標楷體" w:hAnsi="標楷體" w:hint="eastAsia"/>
          <w:szCs w:val="24"/>
        </w:rPr>
        <w:t>（一）</w:t>
      </w:r>
      <w:r w:rsidRPr="00732275">
        <w:rPr>
          <w:rFonts w:eastAsia="標楷體" w:hint="eastAsia"/>
          <w:szCs w:val="24"/>
        </w:rPr>
        <w:t>甲</w:t>
      </w:r>
      <w:r w:rsidRPr="00732275">
        <w:rPr>
          <w:rFonts w:eastAsia="標楷體"/>
          <w:szCs w:val="24"/>
        </w:rPr>
        <w:t>方對</w:t>
      </w:r>
      <w:r w:rsidRPr="00732275">
        <w:rPr>
          <w:rFonts w:eastAsia="標楷體" w:hint="eastAsia"/>
          <w:szCs w:val="24"/>
        </w:rPr>
        <w:t>乙</w:t>
      </w:r>
      <w:r w:rsidRPr="00732275">
        <w:rPr>
          <w:rFonts w:eastAsia="標楷體"/>
          <w:szCs w:val="24"/>
        </w:rPr>
        <w:t>方所委託之研究計畫，應就其相關內容與執行提供審查意見，於符合研究倫理原則及相關法令規定下，核准</w:t>
      </w:r>
      <w:r w:rsidRPr="00732275">
        <w:rPr>
          <w:rFonts w:eastAsia="標楷體" w:hint="eastAsia"/>
          <w:szCs w:val="24"/>
        </w:rPr>
        <w:t>乙</w:t>
      </w:r>
      <w:r w:rsidR="00BA5191" w:rsidRPr="00732275">
        <w:rPr>
          <w:rFonts w:eastAsia="標楷體"/>
          <w:szCs w:val="24"/>
        </w:rPr>
        <w:t>方之研究計畫書，並發給通過證明，其有效期</w:t>
      </w:r>
      <w:r w:rsidR="00FF07D2" w:rsidRPr="00732275">
        <w:rPr>
          <w:rFonts w:eastAsia="標楷體" w:hint="eastAsia"/>
          <w:szCs w:val="24"/>
        </w:rPr>
        <w:t>間最長不超過</w:t>
      </w:r>
      <w:r w:rsidR="00BA5191" w:rsidRPr="00732275">
        <w:rPr>
          <w:rFonts w:eastAsia="標楷體"/>
          <w:szCs w:val="24"/>
        </w:rPr>
        <w:t>本</w:t>
      </w:r>
      <w:r w:rsidR="00BA5191" w:rsidRPr="00732275">
        <w:rPr>
          <w:rFonts w:eastAsia="標楷體" w:hint="eastAsia"/>
          <w:szCs w:val="24"/>
        </w:rPr>
        <w:t>契</w:t>
      </w:r>
      <w:r w:rsidRPr="00732275">
        <w:rPr>
          <w:rFonts w:eastAsia="標楷體"/>
          <w:szCs w:val="24"/>
        </w:rPr>
        <w:t>約書</w:t>
      </w:r>
      <w:r w:rsidR="00FF07D2" w:rsidRPr="00732275">
        <w:rPr>
          <w:rFonts w:eastAsia="標楷體" w:hint="eastAsia"/>
          <w:szCs w:val="24"/>
        </w:rPr>
        <w:t>期限</w:t>
      </w:r>
      <w:r w:rsidRPr="00732275">
        <w:rPr>
          <w:rFonts w:eastAsia="標楷體"/>
          <w:szCs w:val="24"/>
        </w:rPr>
        <w:t>。</w:t>
      </w:r>
    </w:p>
    <w:p w:rsidR="00E87C42" w:rsidRPr="00C82DCB" w:rsidRDefault="00E87C42" w:rsidP="000D770F">
      <w:pPr>
        <w:snapToGrid w:val="0"/>
        <w:spacing w:line="240" w:lineRule="auto"/>
        <w:ind w:leftChars="350" w:left="1549" w:hanging="709"/>
        <w:jc w:val="both"/>
        <w:rPr>
          <w:rFonts w:eastAsia="標楷體"/>
          <w:szCs w:val="24"/>
        </w:rPr>
      </w:pPr>
      <w:r w:rsidRPr="00C82DCB">
        <w:rPr>
          <w:rFonts w:eastAsia="標楷體" w:hAnsi="標楷體" w:hint="eastAsia"/>
          <w:szCs w:val="24"/>
        </w:rPr>
        <w:t>（二）</w:t>
      </w:r>
      <w:r w:rsidRPr="00C82DCB">
        <w:rPr>
          <w:rFonts w:eastAsia="標楷體" w:hint="eastAsia"/>
          <w:szCs w:val="24"/>
        </w:rPr>
        <w:t>甲</w:t>
      </w:r>
      <w:r w:rsidRPr="00C82DCB">
        <w:rPr>
          <w:rFonts w:eastAsia="標楷體"/>
          <w:szCs w:val="24"/>
        </w:rPr>
        <w:t>方就審查通過符合倫理原則之研究計畫案，得進行後續追蹤審查，並視</w:t>
      </w:r>
      <w:r w:rsidRPr="00C82DCB">
        <w:rPr>
          <w:rFonts w:eastAsia="標楷體" w:hAnsi="標楷體"/>
          <w:szCs w:val="24"/>
        </w:rPr>
        <w:t>需要</w:t>
      </w:r>
      <w:r w:rsidRPr="00C82DCB">
        <w:rPr>
          <w:rFonts w:eastAsia="標楷體"/>
          <w:szCs w:val="24"/>
        </w:rPr>
        <w:t>進行實地訪查</w:t>
      </w:r>
      <w:r w:rsidR="000D770F" w:rsidRPr="00C82DCB">
        <w:rPr>
          <w:rFonts w:eastAsia="標楷體" w:hint="eastAsia"/>
          <w:szCs w:val="24"/>
        </w:rPr>
        <w:t>。</w:t>
      </w:r>
      <w:r w:rsidRPr="00C82DCB">
        <w:rPr>
          <w:rFonts w:eastAsia="標楷體" w:hint="eastAsia"/>
          <w:szCs w:val="24"/>
        </w:rPr>
        <w:t>乙</w:t>
      </w:r>
      <w:r w:rsidRPr="00C82DCB">
        <w:rPr>
          <w:rFonts w:eastAsia="標楷體"/>
          <w:szCs w:val="24"/>
        </w:rPr>
        <w:t>方應提供必要之協助</w:t>
      </w:r>
      <w:r w:rsidRPr="00C82DCB">
        <w:rPr>
          <w:rFonts w:eastAsia="標楷體" w:hint="eastAsia"/>
          <w:szCs w:val="24"/>
        </w:rPr>
        <w:t>並支付實地訪查委員車馬費</w:t>
      </w:r>
      <w:r w:rsidRPr="00C82DCB">
        <w:rPr>
          <w:rFonts w:eastAsia="標楷體"/>
          <w:szCs w:val="24"/>
        </w:rPr>
        <w:t>。</w:t>
      </w:r>
    </w:p>
    <w:p w:rsidR="00E87C42" w:rsidRPr="00C82DCB" w:rsidRDefault="00E87C42" w:rsidP="000D770F">
      <w:pPr>
        <w:snapToGrid w:val="0"/>
        <w:spacing w:line="240" w:lineRule="auto"/>
        <w:ind w:leftChars="350" w:left="1549" w:hanging="709"/>
        <w:jc w:val="both"/>
        <w:rPr>
          <w:rFonts w:eastAsia="標楷體"/>
          <w:szCs w:val="24"/>
        </w:rPr>
      </w:pPr>
      <w:r w:rsidRPr="00C82DCB">
        <w:rPr>
          <w:rFonts w:eastAsia="標楷體" w:hAnsi="標楷體" w:hint="eastAsia"/>
          <w:szCs w:val="24"/>
        </w:rPr>
        <w:t>（三）</w:t>
      </w:r>
      <w:r w:rsidRPr="00C82DCB">
        <w:rPr>
          <w:rFonts w:eastAsia="標楷體"/>
          <w:szCs w:val="24"/>
        </w:rPr>
        <w:t>甲</w:t>
      </w:r>
      <w:proofErr w:type="gramStart"/>
      <w:r w:rsidRPr="00C82DCB">
        <w:rPr>
          <w:rFonts w:eastAsia="標楷體"/>
          <w:szCs w:val="24"/>
        </w:rPr>
        <w:t>方就乙方</w:t>
      </w:r>
      <w:proofErr w:type="gramEnd"/>
      <w:r w:rsidRPr="00C82DCB">
        <w:rPr>
          <w:rFonts w:eastAsia="標楷體"/>
          <w:szCs w:val="24"/>
        </w:rPr>
        <w:t>所委託之研究計畫，</w:t>
      </w:r>
      <w:r w:rsidR="00FF07D2">
        <w:rPr>
          <w:rFonts w:eastAsia="標楷體" w:hint="eastAsia"/>
          <w:szCs w:val="24"/>
        </w:rPr>
        <w:t>認</w:t>
      </w:r>
      <w:r w:rsidRPr="00C82DCB">
        <w:rPr>
          <w:rFonts w:eastAsia="標楷體"/>
          <w:szCs w:val="24"/>
        </w:rPr>
        <w:t>其申請文件有欠缺，經通知</w:t>
      </w:r>
      <w:r w:rsidRPr="00C82DCB">
        <w:rPr>
          <w:rFonts w:eastAsia="標楷體" w:hint="eastAsia"/>
          <w:szCs w:val="24"/>
        </w:rPr>
        <w:t>乙</w:t>
      </w:r>
      <w:r w:rsidR="002A2C07">
        <w:rPr>
          <w:rFonts w:eastAsia="標楷體"/>
          <w:szCs w:val="24"/>
        </w:rPr>
        <w:t>方之</w:t>
      </w:r>
      <w:r w:rsidRPr="00C82DCB">
        <w:rPr>
          <w:rFonts w:eastAsia="標楷體" w:hAnsi="標楷體"/>
          <w:szCs w:val="24"/>
        </w:rPr>
        <w:t>計畫</w:t>
      </w:r>
      <w:r w:rsidRPr="00C82DCB">
        <w:rPr>
          <w:rFonts w:eastAsia="標楷體"/>
          <w:szCs w:val="24"/>
        </w:rPr>
        <w:t>主持人</w:t>
      </w:r>
      <w:r w:rsidR="00792672">
        <w:rPr>
          <w:rFonts w:eastAsia="標楷體" w:hint="eastAsia"/>
          <w:szCs w:val="24"/>
        </w:rPr>
        <w:t>限期</w:t>
      </w:r>
      <w:r w:rsidRPr="00C82DCB">
        <w:rPr>
          <w:rFonts w:eastAsia="標楷體"/>
          <w:szCs w:val="24"/>
        </w:rPr>
        <w:t>補正，逾期仍未補正或補正不完全者，</w:t>
      </w:r>
      <w:r w:rsidRPr="00C82DCB">
        <w:rPr>
          <w:rFonts w:eastAsia="標楷體" w:hint="eastAsia"/>
          <w:szCs w:val="24"/>
        </w:rPr>
        <w:t>甲</w:t>
      </w:r>
      <w:r w:rsidRPr="00C82DCB">
        <w:rPr>
          <w:rFonts w:eastAsia="標楷體"/>
          <w:szCs w:val="24"/>
        </w:rPr>
        <w:t>方得逕</w:t>
      </w:r>
      <w:proofErr w:type="gramStart"/>
      <w:r w:rsidRPr="00C82DCB">
        <w:rPr>
          <w:rFonts w:eastAsia="標楷體"/>
          <w:szCs w:val="24"/>
        </w:rPr>
        <w:t>予</w:t>
      </w:r>
      <w:proofErr w:type="gramEnd"/>
      <w:r w:rsidRPr="00C82DCB">
        <w:rPr>
          <w:rFonts w:eastAsia="標楷體"/>
          <w:szCs w:val="24"/>
        </w:rPr>
        <w:t>退回，不予審查。</w:t>
      </w:r>
    </w:p>
    <w:p w:rsidR="00E87C42" w:rsidRPr="00C82DCB" w:rsidRDefault="00E87C42" w:rsidP="000D770F">
      <w:pPr>
        <w:snapToGrid w:val="0"/>
        <w:spacing w:line="240" w:lineRule="auto"/>
        <w:ind w:leftChars="350" w:left="1549" w:hanging="709"/>
        <w:jc w:val="both"/>
        <w:rPr>
          <w:rFonts w:eastAsia="標楷體"/>
          <w:szCs w:val="24"/>
        </w:rPr>
      </w:pPr>
      <w:r w:rsidRPr="00C82DCB">
        <w:rPr>
          <w:rFonts w:eastAsia="標楷體" w:hAnsi="標楷體" w:hint="eastAsia"/>
          <w:szCs w:val="24"/>
        </w:rPr>
        <w:t>（四）</w:t>
      </w:r>
      <w:r w:rsidRPr="00C82DCB">
        <w:rPr>
          <w:rFonts w:eastAsia="標楷體" w:hint="eastAsia"/>
          <w:szCs w:val="24"/>
        </w:rPr>
        <w:t>甲方</w:t>
      </w:r>
      <w:r w:rsidR="002A2C07">
        <w:rPr>
          <w:rFonts w:eastAsia="標楷體"/>
          <w:szCs w:val="24"/>
        </w:rPr>
        <w:t>人體研究倫理委員會</w:t>
      </w:r>
      <w:r w:rsidR="00792672">
        <w:rPr>
          <w:rFonts w:eastAsia="標楷體" w:hint="eastAsia"/>
          <w:szCs w:val="24"/>
        </w:rPr>
        <w:t>將</w:t>
      </w:r>
      <w:r w:rsidR="002A2C07">
        <w:rPr>
          <w:rFonts w:eastAsia="標楷體"/>
          <w:szCs w:val="24"/>
        </w:rPr>
        <w:t>盡善良管理人注意義務保管</w:t>
      </w:r>
      <w:r w:rsidR="002A2C07">
        <w:rPr>
          <w:rFonts w:eastAsia="標楷體" w:hint="eastAsia"/>
          <w:szCs w:val="24"/>
        </w:rPr>
        <w:t>乙方</w:t>
      </w:r>
      <w:r w:rsidRPr="00C82DCB">
        <w:rPr>
          <w:rFonts w:eastAsia="標楷體"/>
          <w:szCs w:val="24"/>
        </w:rPr>
        <w:t>送審之</w:t>
      </w:r>
      <w:r w:rsidRPr="00C82DCB">
        <w:rPr>
          <w:rFonts w:eastAsia="標楷體" w:hAnsi="標楷體"/>
          <w:szCs w:val="24"/>
        </w:rPr>
        <w:t>人體</w:t>
      </w:r>
      <w:r w:rsidRPr="00C82DCB">
        <w:rPr>
          <w:rFonts w:eastAsia="標楷體"/>
          <w:szCs w:val="24"/>
        </w:rPr>
        <w:t>研究計畫案與其</w:t>
      </w:r>
      <w:r w:rsidR="002A2C07">
        <w:rPr>
          <w:rFonts w:eastAsia="標楷體"/>
          <w:szCs w:val="24"/>
        </w:rPr>
        <w:t>後續呈報之資料，</w:t>
      </w:r>
      <w:r w:rsidR="002A2C07">
        <w:rPr>
          <w:rFonts w:eastAsia="標楷體" w:hint="eastAsia"/>
          <w:szCs w:val="24"/>
        </w:rPr>
        <w:t>而</w:t>
      </w:r>
      <w:r w:rsidRPr="00C82DCB">
        <w:rPr>
          <w:rFonts w:eastAsia="標楷體" w:hint="eastAsia"/>
          <w:szCs w:val="24"/>
        </w:rPr>
        <w:t>乙</w:t>
      </w:r>
      <w:r w:rsidR="00BA5191">
        <w:rPr>
          <w:rFonts w:eastAsia="標楷體"/>
          <w:szCs w:val="24"/>
        </w:rPr>
        <w:t>方於</w:t>
      </w:r>
      <w:r w:rsidR="00BA5191">
        <w:rPr>
          <w:rFonts w:eastAsia="標楷體" w:hint="eastAsia"/>
          <w:szCs w:val="24"/>
        </w:rPr>
        <w:t>契</w:t>
      </w:r>
      <w:r w:rsidRPr="00C82DCB">
        <w:rPr>
          <w:rFonts w:eastAsia="標楷體"/>
          <w:szCs w:val="24"/>
        </w:rPr>
        <w:t>約效期屆滿或終止後一個月內應派員將前述之資料取回。</w:t>
      </w:r>
    </w:p>
    <w:p w:rsidR="00650D22" w:rsidRPr="00C82DCB" w:rsidRDefault="00E87C42" w:rsidP="00AD5D9D">
      <w:pPr>
        <w:pStyle w:val="a5"/>
        <w:numPr>
          <w:ilvl w:val="1"/>
          <w:numId w:val="21"/>
        </w:numPr>
        <w:tabs>
          <w:tab w:val="left" w:pos="851"/>
        </w:tabs>
        <w:snapToGrid w:val="0"/>
        <w:spacing w:beforeLines="50" w:before="180"/>
        <w:ind w:leftChars="0" w:left="851" w:hanging="851"/>
        <w:rPr>
          <w:rFonts w:eastAsia="標楷體"/>
          <w:szCs w:val="24"/>
        </w:rPr>
      </w:pPr>
      <w:r w:rsidRPr="00C82DCB">
        <w:rPr>
          <w:rFonts w:eastAsia="標楷體" w:hint="eastAsia"/>
          <w:szCs w:val="24"/>
        </w:rPr>
        <w:t>乙</w:t>
      </w:r>
      <w:r w:rsidR="001B6B9A" w:rsidRPr="00C82DCB">
        <w:rPr>
          <w:rFonts w:eastAsia="標楷體"/>
          <w:szCs w:val="24"/>
        </w:rPr>
        <w:t>方之權利與義務：</w:t>
      </w:r>
    </w:p>
    <w:p w:rsidR="000D770F" w:rsidRPr="00C82DCB" w:rsidRDefault="000D770F" w:rsidP="000D770F">
      <w:pPr>
        <w:snapToGrid w:val="0"/>
        <w:spacing w:line="240" w:lineRule="auto"/>
        <w:ind w:leftChars="350" w:left="1549" w:hanging="709"/>
        <w:jc w:val="both"/>
        <w:rPr>
          <w:rFonts w:eastAsia="標楷體"/>
          <w:szCs w:val="24"/>
        </w:rPr>
      </w:pPr>
      <w:r w:rsidRPr="00C82DCB">
        <w:rPr>
          <w:rFonts w:eastAsia="標楷體" w:hAnsi="標楷體" w:hint="eastAsia"/>
          <w:szCs w:val="24"/>
        </w:rPr>
        <w:t>（一）</w:t>
      </w:r>
      <w:r w:rsidRPr="00C82DCB">
        <w:rPr>
          <w:rFonts w:eastAsia="標楷體" w:hint="eastAsia"/>
          <w:szCs w:val="24"/>
        </w:rPr>
        <w:t>乙</w:t>
      </w:r>
      <w:r w:rsidRPr="00C82DCB">
        <w:rPr>
          <w:rFonts w:eastAsia="標楷體"/>
          <w:szCs w:val="24"/>
        </w:rPr>
        <w:t>方就委託</w:t>
      </w:r>
      <w:r w:rsidRPr="00C82DCB">
        <w:rPr>
          <w:rFonts w:eastAsia="標楷體" w:hint="eastAsia"/>
          <w:szCs w:val="24"/>
        </w:rPr>
        <w:t>甲</w:t>
      </w:r>
      <w:r w:rsidR="003E721E">
        <w:rPr>
          <w:rFonts w:eastAsia="標楷體"/>
          <w:szCs w:val="24"/>
        </w:rPr>
        <w:t>方審查之研究計畫，有協助</w:t>
      </w:r>
      <w:r w:rsidRPr="00C82DCB">
        <w:rPr>
          <w:rFonts w:eastAsia="標楷體"/>
          <w:szCs w:val="24"/>
        </w:rPr>
        <w:t>計畫主持人依照</w:t>
      </w:r>
      <w:r w:rsidRPr="00C82DCB">
        <w:rPr>
          <w:rFonts w:eastAsia="標楷體" w:hint="eastAsia"/>
          <w:szCs w:val="24"/>
        </w:rPr>
        <w:t>甲</w:t>
      </w:r>
      <w:r w:rsidRPr="00C82DCB">
        <w:rPr>
          <w:rFonts w:eastAsia="標楷體"/>
          <w:szCs w:val="24"/>
        </w:rPr>
        <w:t>方所提供之審查</w:t>
      </w:r>
      <w:r w:rsidRPr="00C82DCB">
        <w:rPr>
          <w:rFonts w:eastAsia="標楷體" w:hAnsi="標楷體"/>
          <w:szCs w:val="24"/>
        </w:rPr>
        <w:t>建議</w:t>
      </w:r>
      <w:r w:rsidRPr="00C82DCB">
        <w:rPr>
          <w:rFonts w:eastAsia="標楷體"/>
          <w:szCs w:val="24"/>
        </w:rPr>
        <w:t>進行修正及執行</w:t>
      </w:r>
      <w:r w:rsidR="003E721E">
        <w:rPr>
          <w:rFonts w:eastAsia="標楷體" w:hint="eastAsia"/>
          <w:szCs w:val="24"/>
        </w:rPr>
        <w:t>之義務</w:t>
      </w:r>
      <w:r w:rsidRPr="00C82DCB">
        <w:rPr>
          <w:rFonts w:eastAsia="標楷體"/>
          <w:szCs w:val="24"/>
        </w:rPr>
        <w:t>，並負有與計畫主持人共同擔保研究計畫符合研究倫理之責任。</w:t>
      </w:r>
    </w:p>
    <w:p w:rsidR="000D770F" w:rsidRPr="00C82DCB" w:rsidRDefault="000D770F" w:rsidP="000D770F">
      <w:pPr>
        <w:snapToGrid w:val="0"/>
        <w:spacing w:line="240" w:lineRule="auto"/>
        <w:ind w:leftChars="350" w:left="1549" w:hanging="709"/>
        <w:jc w:val="both"/>
        <w:rPr>
          <w:rFonts w:eastAsia="標楷體"/>
          <w:szCs w:val="24"/>
        </w:rPr>
      </w:pPr>
      <w:r w:rsidRPr="00C82DCB">
        <w:rPr>
          <w:rFonts w:eastAsia="標楷體" w:hAnsi="標楷體" w:hint="eastAsia"/>
          <w:szCs w:val="24"/>
        </w:rPr>
        <w:t>（二）</w:t>
      </w:r>
      <w:r w:rsidRPr="00C82DCB">
        <w:rPr>
          <w:rFonts w:eastAsia="標楷體" w:hint="eastAsia"/>
          <w:szCs w:val="24"/>
        </w:rPr>
        <w:t>乙</w:t>
      </w:r>
      <w:r w:rsidRPr="00C82DCB">
        <w:rPr>
          <w:rFonts w:eastAsia="標楷體"/>
          <w:szCs w:val="24"/>
        </w:rPr>
        <w:t>方及</w:t>
      </w:r>
      <w:r w:rsidRPr="00C82DCB">
        <w:rPr>
          <w:rFonts w:eastAsia="標楷體" w:hint="eastAsia"/>
          <w:szCs w:val="24"/>
        </w:rPr>
        <w:t>乙</w:t>
      </w:r>
      <w:r w:rsidRPr="00C82DCB">
        <w:rPr>
          <w:rFonts w:eastAsia="標楷體"/>
          <w:szCs w:val="24"/>
        </w:rPr>
        <w:t>方人員執行研究計畫，應遵守相關</w:t>
      </w:r>
      <w:r w:rsidR="002A2C07">
        <w:rPr>
          <w:rFonts w:eastAsia="標楷體"/>
          <w:szCs w:val="24"/>
        </w:rPr>
        <w:t>法令規定</w:t>
      </w:r>
      <w:r w:rsidR="002A2C07">
        <w:rPr>
          <w:rFonts w:eastAsia="標楷體" w:hint="eastAsia"/>
          <w:szCs w:val="24"/>
        </w:rPr>
        <w:t>，並</w:t>
      </w:r>
      <w:r w:rsidR="002A2C07">
        <w:rPr>
          <w:rFonts w:eastAsia="標楷體"/>
          <w:szCs w:val="24"/>
        </w:rPr>
        <w:t>妥善保護研究參與者</w:t>
      </w:r>
      <w:r w:rsidR="002A2C07">
        <w:rPr>
          <w:rFonts w:eastAsia="標楷體" w:hint="eastAsia"/>
          <w:szCs w:val="24"/>
        </w:rPr>
        <w:t>之</w:t>
      </w:r>
      <w:r w:rsidR="002A2C07">
        <w:rPr>
          <w:rFonts w:eastAsia="標楷體"/>
          <w:szCs w:val="24"/>
        </w:rPr>
        <w:t>安全</w:t>
      </w:r>
      <w:r w:rsidR="002A2C07">
        <w:rPr>
          <w:rFonts w:eastAsia="標楷體" w:hint="eastAsia"/>
          <w:szCs w:val="24"/>
        </w:rPr>
        <w:t>及</w:t>
      </w:r>
      <w:r w:rsidR="002A2C07">
        <w:rPr>
          <w:rFonts w:eastAsia="標楷體"/>
          <w:szCs w:val="24"/>
        </w:rPr>
        <w:t>權益</w:t>
      </w:r>
      <w:r w:rsidRPr="00C82DCB">
        <w:rPr>
          <w:rFonts w:eastAsia="標楷體"/>
          <w:szCs w:val="24"/>
        </w:rPr>
        <w:t>。</w:t>
      </w:r>
      <w:r w:rsidRPr="00C82DCB">
        <w:rPr>
          <w:rFonts w:eastAsia="標楷體" w:hint="eastAsia"/>
          <w:szCs w:val="24"/>
        </w:rPr>
        <w:t>乙</w:t>
      </w:r>
      <w:r w:rsidRPr="00C82DCB">
        <w:rPr>
          <w:rFonts w:eastAsia="標楷體"/>
          <w:szCs w:val="24"/>
        </w:rPr>
        <w:t>方或</w:t>
      </w:r>
      <w:r w:rsidRPr="00C82DCB">
        <w:rPr>
          <w:rFonts w:eastAsia="標楷體" w:hint="eastAsia"/>
          <w:szCs w:val="24"/>
        </w:rPr>
        <w:t>乙</w:t>
      </w:r>
      <w:r w:rsidR="002A2C07">
        <w:rPr>
          <w:rFonts w:eastAsia="標楷體"/>
          <w:szCs w:val="24"/>
        </w:rPr>
        <w:t>方人員執行研究計畫有違法</w:t>
      </w:r>
      <w:r w:rsidR="002A2C07">
        <w:rPr>
          <w:rFonts w:eastAsia="標楷體" w:hint="eastAsia"/>
          <w:szCs w:val="24"/>
        </w:rPr>
        <w:t>、</w:t>
      </w:r>
      <w:r w:rsidR="002A2C07">
        <w:rPr>
          <w:rFonts w:eastAsia="標楷體"/>
          <w:szCs w:val="24"/>
        </w:rPr>
        <w:t>違反研究倫理相關規範，或因故意、過失致研究參與者或第三人遭受身心健康、隱私、財產或其他權利之損害時，</w:t>
      </w:r>
      <w:r w:rsidR="002A2C07">
        <w:rPr>
          <w:rFonts w:eastAsia="標楷體" w:hint="eastAsia"/>
          <w:szCs w:val="24"/>
        </w:rPr>
        <w:t>應自</w:t>
      </w:r>
      <w:r w:rsidR="002A2C07">
        <w:rPr>
          <w:rFonts w:eastAsia="標楷體"/>
          <w:szCs w:val="24"/>
        </w:rPr>
        <w:t>負</w:t>
      </w:r>
      <w:r w:rsidRPr="00C82DCB">
        <w:rPr>
          <w:rFonts w:eastAsia="標楷體"/>
          <w:szCs w:val="24"/>
        </w:rPr>
        <w:t>損害賠償</w:t>
      </w:r>
      <w:r w:rsidR="002A2C07">
        <w:rPr>
          <w:rFonts w:eastAsia="標楷體" w:hint="eastAsia"/>
          <w:szCs w:val="24"/>
        </w:rPr>
        <w:t>及相關法律</w:t>
      </w:r>
      <w:r w:rsidRPr="00C82DCB">
        <w:rPr>
          <w:rFonts w:eastAsia="標楷體"/>
          <w:szCs w:val="24"/>
        </w:rPr>
        <w:t>責任。</w:t>
      </w:r>
    </w:p>
    <w:p w:rsidR="000D770F" w:rsidRPr="00C82DCB" w:rsidRDefault="000D770F" w:rsidP="000D770F">
      <w:pPr>
        <w:snapToGrid w:val="0"/>
        <w:spacing w:line="240" w:lineRule="auto"/>
        <w:ind w:leftChars="350" w:left="1549" w:hanging="709"/>
        <w:jc w:val="both"/>
        <w:rPr>
          <w:rFonts w:eastAsia="標楷體"/>
          <w:szCs w:val="24"/>
        </w:rPr>
      </w:pPr>
      <w:r w:rsidRPr="00C82DCB">
        <w:rPr>
          <w:rFonts w:eastAsia="標楷體" w:hAnsi="標楷體" w:hint="eastAsia"/>
          <w:szCs w:val="24"/>
        </w:rPr>
        <w:t>（三）</w:t>
      </w:r>
      <w:proofErr w:type="gramStart"/>
      <w:r w:rsidRPr="00C82DCB">
        <w:rPr>
          <w:rFonts w:eastAsia="標楷體" w:hint="eastAsia"/>
          <w:szCs w:val="24"/>
        </w:rPr>
        <w:t>乙</w:t>
      </w:r>
      <w:r w:rsidR="003E721E">
        <w:rPr>
          <w:rFonts w:eastAsia="標楷體"/>
          <w:szCs w:val="24"/>
        </w:rPr>
        <w:t>方</w:t>
      </w:r>
      <w:r w:rsidR="003E721E">
        <w:rPr>
          <w:rFonts w:eastAsia="標楷體" w:hint="eastAsia"/>
          <w:szCs w:val="24"/>
        </w:rPr>
        <w:t>負</w:t>
      </w:r>
      <w:r w:rsidR="003E721E">
        <w:rPr>
          <w:rFonts w:eastAsia="標楷體"/>
          <w:szCs w:val="24"/>
        </w:rPr>
        <w:t>監督</w:t>
      </w:r>
      <w:proofErr w:type="gramEnd"/>
      <w:r w:rsidR="003E721E">
        <w:rPr>
          <w:rFonts w:eastAsia="標楷體"/>
          <w:szCs w:val="24"/>
        </w:rPr>
        <w:t>研究計畫</w:t>
      </w:r>
      <w:r w:rsidR="002A2C07">
        <w:rPr>
          <w:rFonts w:eastAsia="標楷體"/>
          <w:szCs w:val="24"/>
        </w:rPr>
        <w:t>執行</w:t>
      </w:r>
      <w:r w:rsidR="002A2C07">
        <w:rPr>
          <w:rFonts w:eastAsia="標楷體" w:hint="eastAsia"/>
          <w:szCs w:val="24"/>
        </w:rPr>
        <w:t>之</w:t>
      </w:r>
      <w:r w:rsidR="003E721E">
        <w:rPr>
          <w:rFonts w:eastAsia="標楷體"/>
          <w:szCs w:val="24"/>
        </w:rPr>
        <w:t>責</w:t>
      </w:r>
      <w:r w:rsidR="003E721E">
        <w:rPr>
          <w:rFonts w:eastAsia="標楷體" w:hint="eastAsia"/>
          <w:szCs w:val="24"/>
        </w:rPr>
        <w:t>，</w:t>
      </w:r>
      <w:r w:rsidR="002A2C07">
        <w:rPr>
          <w:rFonts w:eastAsia="標楷體" w:hint="eastAsia"/>
          <w:szCs w:val="24"/>
        </w:rPr>
        <w:t>並應</w:t>
      </w:r>
      <w:r w:rsidR="003E721E">
        <w:rPr>
          <w:rFonts w:eastAsia="標楷體" w:hint="eastAsia"/>
          <w:szCs w:val="24"/>
        </w:rPr>
        <w:t>及時</w:t>
      </w:r>
      <w:r w:rsidR="002A2C07">
        <w:rPr>
          <w:rFonts w:eastAsia="標楷體" w:hint="eastAsia"/>
          <w:szCs w:val="24"/>
        </w:rPr>
        <w:t>進</w:t>
      </w:r>
      <w:r w:rsidR="003E721E">
        <w:rPr>
          <w:rFonts w:eastAsia="標楷體"/>
          <w:szCs w:val="24"/>
        </w:rPr>
        <w:t>行必要之處置</w:t>
      </w:r>
      <w:r w:rsidR="003E721E">
        <w:rPr>
          <w:rFonts w:eastAsia="標楷體" w:hint="eastAsia"/>
          <w:szCs w:val="24"/>
        </w:rPr>
        <w:t>。</w:t>
      </w:r>
      <w:r w:rsidRPr="00C82DCB">
        <w:rPr>
          <w:rFonts w:eastAsia="標楷體"/>
          <w:szCs w:val="24"/>
        </w:rPr>
        <w:t>研究</w:t>
      </w:r>
      <w:r w:rsidRPr="00C82DCB">
        <w:rPr>
          <w:rFonts w:eastAsia="標楷體"/>
          <w:szCs w:val="24"/>
        </w:rPr>
        <w:lastRenderedPageBreak/>
        <w:t>計畫</w:t>
      </w:r>
      <w:r w:rsidR="003E721E">
        <w:rPr>
          <w:rFonts w:eastAsia="標楷體" w:hint="eastAsia"/>
          <w:szCs w:val="24"/>
        </w:rPr>
        <w:t>執行</w:t>
      </w:r>
      <w:proofErr w:type="gramStart"/>
      <w:r w:rsidR="003E721E">
        <w:rPr>
          <w:rFonts w:eastAsia="標楷體" w:hint="eastAsia"/>
          <w:szCs w:val="24"/>
        </w:rPr>
        <w:t>期間</w:t>
      </w:r>
      <w:r w:rsidRPr="00C82DCB">
        <w:rPr>
          <w:rFonts w:eastAsia="標楷體"/>
          <w:szCs w:val="24"/>
        </w:rPr>
        <w:t>，</w:t>
      </w:r>
      <w:proofErr w:type="gramEnd"/>
      <w:r w:rsidRPr="00C82DCB">
        <w:rPr>
          <w:rFonts w:eastAsia="標楷體"/>
          <w:szCs w:val="24"/>
        </w:rPr>
        <w:t>如有下列情事之一，應立即通知</w:t>
      </w:r>
      <w:r w:rsidRPr="00C82DCB">
        <w:rPr>
          <w:rFonts w:eastAsia="標楷體" w:hint="eastAsia"/>
          <w:szCs w:val="24"/>
        </w:rPr>
        <w:t>甲</w:t>
      </w:r>
      <w:r w:rsidRPr="00C82DCB">
        <w:rPr>
          <w:rFonts w:eastAsia="標楷體"/>
          <w:szCs w:val="24"/>
        </w:rPr>
        <w:t>方：</w:t>
      </w:r>
    </w:p>
    <w:p w:rsidR="000D770F" w:rsidRPr="00C82DCB" w:rsidRDefault="000D770F" w:rsidP="000D770F">
      <w:pPr>
        <w:snapToGrid w:val="0"/>
        <w:ind w:leftChars="648" w:left="1735" w:hangingChars="75" w:hanging="180"/>
        <w:rPr>
          <w:rFonts w:eastAsia="標楷體"/>
          <w:szCs w:val="24"/>
        </w:rPr>
      </w:pPr>
      <w:r w:rsidRPr="00C82DCB">
        <w:rPr>
          <w:rFonts w:eastAsia="標楷體"/>
          <w:szCs w:val="24"/>
        </w:rPr>
        <w:t>1.</w:t>
      </w:r>
      <w:r w:rsidR="00D52FBE">
        <w:rPr>
          <w:rFonts w:eastAsia="標楷體" w:hint="eastAsia"/>
          <w:szCs w:val="24"/>
        </w:rPr>
        <w:t>重大</w:t>
      </w:r>
      <w:r w:rsidR="00D52FBE">
        <w:rPr>
          <w:rFonts w:eastAsia="標楷體"/>
          <w:szCs w:val="24"/>
        </w:rPr>
        <w:t>影響</w:t>
      </w:r>
      <w:r w:rsidR="00D52FBE">
        <w:rPr>
          <w:rFonts w:eastAsia="標楷體" w:hint="eastAsia"/>
          <w:szCs w:val="24"/>
        </w:rPr>
        <w:t>研究執行或影響</w:t>
      </w:r>
      <w:r w:rsidR="00D52FBE">
        <w:rPr>
          <w:rFonts w:eastAsia="標楷體"/>
          <w:szCs w:val="24"/>
        </w:rPr>
        <w:t>研究參與者權益</w:t>
      </w:r>
      <w:r w:rsidR="00D52FBE">
        <w:rPr>
          <w:rFonts w:eastAsia="標楷體" w:hint="eastAsia"/>
          <w:szCs w:val="24"/>
        </w:rPr>
        <w:t>之</w:t>
      </w:r>
      <w:r w:rsidR="00D52FBE" w:rsidRPr="00C82DCB">
        <w:rPr>
          <w:rFonts w:eastAsia="標楷體"/>
          <w:szCs w:val="24"/>
        </w:rPr>
        <w:t>研究計畫內容變更</w:t>
      </w:r>
      <w:r w:rsidRPr="00C82DCB">
        <w:rPr>
          <w:rFonts w:eastAsia="標楷體"/>
          <w:szCs w:val="24"/>
        </w:rPr>
        <w:t>。</w:t>
      </w:r>
    </w:p>
    <w:p w:rsidR="000D770F" w:rsidRPr="00C82DCB" w:rsidRDefault="000D770F" w:rsidP="000D770F">
      <w:pPr>
        <w:snapToGrid w:val="0"/>
        <w:ind w:leftChars="648" w:left="1735" w:hangingChars="75" w:hanging="180"/>
        <w:rPr>
          <w:rFonts w:eastAsia="標楷體"/>
          <w:szCs w:val="24"/>
        </w:rPr>
      </w:pPr>
      <w:r w:rsidRPr="00C82DCB">
        <w:rPr>
          <w:rFonts w:eastAsia="標楷體"/>
          <w:szCs w:val="24"/>
        </w:rPr>
        <w:t>2.</w:t>
      </w:r>
      <w:r w:rsidRPr="00C82DCB">
        <w:rPr>
          <w:rFonts w:eastAsia="標楷體"/>
          <w:szCs w:val="24"/>
        </w:rPr>
        <w:t>因研究執行</w:t>
      </w:r>
      <w:r w:rsidR="00922410">
        <w:rPr>
          <w:rFonts w:eastAsia="標楷體" w:hint="eastAsia"/>
          <w:szCs w:val="24"/>
        </w:rPr>
        <w:t>過程</w:t>
      </w:r>
      <w:r w:rsidRPr="00C82DCB">
        <w:rPr>
          <w:rFonts w:eastAsia="標楷體"/>
          <w:szCs w:val="24"/>
        </w:rPr>
        <w:t>或研究產品</w:t>
      </w:r>
      <w:r w:rsidR="00922410">
        <w:rPr>
          <w:rFonts w:eastAsia="標楷體" w:hint="eastAsia"/>
          <w:szCs w:val="24"/>
        </w:rPr>
        <w:t>使用</w:t>
      </w:r>
      <w:r w:rsidRPr="00C82DCB">
        <w:rPr>
          <w:rFonts w:eastAsia="標楷體"/>
          <w:szCs w:val="24"/>
        </w:rPr>
        <w:t>發生未預期之嚴重不良事件及採取之因應措施。</w:t>
      </w:r>
    </w:p>
    <w:p w:rsidR="000D770F" w:rsidRPr="00C82DCB" w:rsidRDefault="000D770F" w:rsidP="000D770F">
      <w:pPr>
        <w:snapToGrid w:val="0"/>
        <w:ind w:leftChars="648" w:left="1735" w:hangingChars="75" w:hanging="180"/>
        <w:rPr>
          <w:rFonts w:eastAsia="標楷體"/>
          <w:szCs w:val="24"/>
        </w:rPr>
      </w:pPr>
      <w:r w:rsidRPr="00C82DCB">
        <w:rPr>
          <w:rFonts w:eastAsia="標楷體"/>
          <w:szCs w:val="24"/>
        </w:rPr>
        <w:t>3.</w:t>
      </w:r>
      <w:r w:rsidR="00D52FBE">
        <w:rPr>
          <w:rFonts w:eastAsia="標楷體" w:hint="eastAsia"/>
          <w:szCs w:val="24"/>
        </w:rPr>
        <w:t>發生</w:t>
      </w:r>
      <w:r w:rsidR="00922410">
        <w:rPr>
          <w:rFonts w:eastAsia="標楷體" w:hint="eastAsia"/>
          <w:szCs w:val="24"/>
        </w:rPr>
        <w:t>其他</w:t>
      </w:r>
      <w:r w:rsidR="00D52FBE">
        <w:rPr>
          <w:rFonts w:eastAsia="標楷體"/>
          <w:szCs w:val="24"/>
        </w:rPr>
        <w:t>影響研究執行</w:t>
      </w:r>
      <w:r w:rsidR="00D52FBE">
        <w:rPr>
          <w:rFonts w:eastAsia="標楷體" w:hint="eastAsia"/>
          <w:szCs w:val="24"/>
        </w:rPr>
        <w:t>或</w:t>
      </w:r>
      <w:r w:rsidR="00D52FBE">
        <w:rPr>
          <w:rFonts w:eastAsia="標楷體"/>
          <w:szCs w:val="24"/>
        </w:rPr>
        <w:t>可能</w:t>
      </w:r>
      <w:r w:rsidR="00D52FBE">
        <w:rPr>
          <w:rFonts w:eastAsia="標楷體" w:hint="eastAsia"/>
          <w:szCs w:val="24"/>
        </w:rPr>
        <w:t>侵</w:t>
      </w:r>
      <w:r w:rsidR="00D52FBE">
        <w:rPr>
          <w:rFonts w:eastAsia="標楷體"/>
          <w:szCs w:val="24"/>
        </w:rPr>
        <w:t>害研究參與者</w:t>
      </w:r>
      <w:r w:rsidRPr="00C82DCB">
        <w:rPr>
          <w:rFonts w:eastAsia="標楷體"/>
          <w:szCs w:val="24"/>
        </w:rPr>
        <w:t>權益之情事。</w:t>
      </w:r>
    </w:p>
    <w:p w:rsidR="000D770F" w:rsidRPr="00C82DCB" w:rsidRDefault="000D770F" w:rsidP="000D770F">
      <w:pPr>
        <w:snapToGrid w:val="0"/>
        <w:spacing w:line="240" w:lineRule="auto"/>
        <w:ind w:leftChars="350" w:left="1549" w:hanging="709"/>
        <w:jc w:val="both"/>
        <w:rPr>
          <w:rFonts w:eastAsia="標楷體"/>
          <w:szCs w:val="24"/>
        </w:rPr>
      </w:pPr>
      <w:r w:rsidRPr="00C82DCB">
        <w:rPr>
          <w:rFonts w:eastAsia="標楷體" w:hAnsi="標楷體" w:hint="eastAsia"/>
          <w:szCs w:val="24"/>
        </w:rPr>
        <w:t>（四）</w:t>
      </w:r>
      <w:r w:rsidRPr="00C82DCB">
        <w:rPr>
          <w:rFonts w:eastAsia="標楷體" w:hint="eastAsia"/>
          <w:szCs w:val="24"/>
        </w:rPr>
        <w:t>乙</w:t>
      </w:r>
      <w:r w:rsidR="00BA5191">
        <w:rPr>
          <w:rFonts w:eastAsia="標楷體"/>
          <w:szCs w:val="24"/>
        </w:rPr>
        <w:t>方依本</w:t>
      </w:r>
      <w:r w:rsidR="00BA5191">
        <w:rPr>
          <w:rFonts w:eastAsia="標楷體" w:hint="eastAsia"/>
          <w:szCs w:val="24"/>
        </w:rPr>
        <w:t>契</w:t>
      </w:r>
      <w:r w:rsidRPr="00C82DCB">
        <w:rPr>
          <w:rFonts w:eastAsia="標楷體"/>
          <w:szCs w:val="24"/>
        </w:rPr>
        <w:t>約委託</w:t>
      </w:r>
      <w:r w:rsidRPr="00C82DCB">
        <w:rPr>
          <w:rFonts w:eastAsia="標楷體" w:hint="eastAsia"/>
          <w:szCs w:val="24"/>
        </w:rPr>
        <w:t>甲</w:t>
      </w:r>
      <w:r w:rsidRPr="00C82DCB">
        <w:rPr>
          <w:rFonts w:eastAsia="標楷體"/>
          <w:szCs w:val="24"/>
        </w:rPr>
        <w:t>方人體研究倫理委員會代為審查人體研究計畫案所衍生之相關費用，依據</w:t>
      </w:r>
      <w:r w:rsidRPr="00C82DCB">
        <w:rPr>
          <w:rFonts w:eastAsia="標楷體" w:hint="eastAsia"/>
          <w:szCs w:val="24"/>
        </w:rPr>
        <w:t>甲</w:t>
      </w:r>
      <w:r w:rsidRPr="00C82DCB">
        <w:rPr>
          <w:rFonts w:eastAsia="標楷體"/>
          <w:szCs w:val="24"/>
        </w:rPr>
        <w:t>方</w:t>
      </w:r>
      <w:r w:rsidRPr="00C82DCB">
        <w:rPr>
          <w:rFonts w:eastAsia="標楷體" w:hint="eastAsia"/>
          <w:szCs w:val="24"/>
        </w:rPr>
        <w:t>人體研究倫理委員會公告之收費標準計收</w:t>
      </w:r>
      <w:r w:rsidRPr="00C82DCB">
        <w:rPr>
          <w:rFonts w:eastAsia="標楷體"/>
          <w:szCs w:val="24"/>
        </w:rPr>
        <w:t>。</w:t>
      </w:r>
    </w:p>
    <w:p w:rsidR="000D770F" w:rsidRPr="00C82DCB" w:rsidRDefault="000D770F" w:rsidP="000D770F">
      <w:pPr>
        <w:snapToGrid w:val="0"/>
        <w:spacing w:line="240" w:lineRule="auto"/>
        <w:ind w:leftChars="350" w:left="1549" w:hanging="709"/>
        <w:jc w:val="both"/>
        <w:rPr>
          <w:rFonts w:eastAsia="標楷體"/>
          <w:szCs w:val="24"/>
        </w:rPr>
      </w:pPr>
      <w:r w:rsidRPr="00C82DCB">
        <w:rPr>
          <w:rFonts w:eastAsia="標楷體" w:hAnsi="標楷體" w:hint="eastAsia"/>
          <w:szCs w:val="24"/>
        </w:rPr>
        <w:t>（五）</w:t>
      </w:r>
      <w:r w:rsidRPr="00C82DCB">
        <w:rPr>
          <w:rFonts w:eastAsia="標楷體" w:hint="eastAsia"/>
          <w:szCs w:val="24"/>
        </w:rPr>
        <w:t>乙</w:t>
      </w:r>
      <w:r w:rsidRPr="00C82DCB">
        <w:rPr>
          <w:rFonts w:eastAsia="標楷體"/>
          <w:szCs w:val="24"/>
        </w:rPr>
        <w:t>方之計畫主持人向</w:t>
      </w:r>
      <w:r w:rsidRPr="00C82DCB">
        <w:rPr>
          <w:rFonts w:eastAsia="標楷體" w:hint="eastAsia"/>
          <w:szCs w:val="24"/>
        </w:rPr>
        <w:t>甲方</w:t>
      </w:r>
      <w:r w:rsidRPr="00C82DCB">
        <w:rPr>
          <w:rFonts w:eastAsia="標楷體"/>
          <w:szCs w:val="24"/>
        </w:rPr>
        <w:t>申請研究倫理審查</w:t>
      </w:r>
      <w:r w:rsidR="00D52FBE">
        <w:rPr>
          <w:rFonts w:eastAsia="標楷體" w:hint="eastAsia"/>
          <w:szCs w:val="24"/>
        </w:rPr>
        <w:t>時</w:t>
      </w:r>
      <w:r w:rsidRPr="00C82DCB">
        <w:rPr>
          <w:rFonts w:eastAsia="標楷體"/>
          <w:szCs w:val="24"/>
        </w:rPr>
        <w:t>，計畫主持人須出席審查會議</w:t>
      </w:r>
      <w:r w:rsidR="00D52FBE">
        <w:rPr>
          <w:rFonts w:eastAsia="標楷體" w:hint="eastAsia"/>
          <w:szCs w:val="24"/>
        </w:rPr>
        <w:t>並進行</w:t>
      </w:r>
      <w:r w:rsidR="00D52FBE">
        <w:rPr>
          <w:rFonts w:eastAsia="標楷體"/>
          <w:szCs w:val="24"/>
        </w:rPr>
        <w:t>說明，所衍生之交通、住宿或其他</w:t>
      </w:r>
      <w:r w:rsidRPr="00C82DCB">
        <w:rPr>
          <w:rFonts w:eastAsia="標楷體"/>
          <w:szCs w:val="24"/>
        </w:rPr>
        <w:t>費用，由計畫主持人自行負擔之。</w:t>
      </w:r>
    </w:p>
    <w:p w:rsidR="00AF4F28" w:rsidRPr="00C82DCB" w:rsidRDefault="00D52FBE" w:rsidP="00AD5D9D">
      <w:pPr>
        <w:pStyle w:val="a5"/>
        <w:numPr>
          <w:ilvl w:val="1"/>
          <w:numId w:val="21"/>
        </w:numPr>
        <w:tabs>
          <w:tab w:val="left" w:pos="851"/>
        </w:tabs>
        <w:snapToGrid w:val="0"/>
        <w:spacing w:beforeLines="50" w:before="180"/>
        <w:ind w:leftChars="0" w:left="851" w:hanging="851"/>
        <w:rPr>
          <w:rFonts w:eastAsia="標楷體"/>
          <w:szCs w:val="24"/>
        </w:rPr>
      </w:pPr>
      <w:r>
        <w:rPr>
          <w:rFonts w:eastAsia="標楷體"/>
          <w:szCs w:val="24"/>
        </w:rPr>
        <w:t>雙方得</w:t>
      </w:r>
      <w:r w:rsidR="001F112A">
        <w:rPr>
          <w:rFonts w:eastAsia="標楷體" w:hint="eastAsia"/>
          <w:szCs w:val="24"/>
        </w:rPr>
        <w:t>不定期</w:t>
      </w:r>
      <w:r>
        <w:rPr>
          <w:rFonts w:eastAsia="標楷體"/>
          <w:szCs w:val="24"/>
        </w:rPr>
        <w:t>就人體研究案</w:t>
      </w:r>
      <w:r>
        <w:rPr>
          <w:rFonts w:eastAsia="標楷體" w:hint="eastAsia"/>
          <w:szCs w:val="24"/>
        </w:rPr>
        <w:t>及</w:t>
      </w:r>
      <w:r w:rsidR="00AF4F28" w:rsidRPr="00C82DCB">
        <w:rPr>
          <w:rFonts w:eastAsia="標楷體"/>
          <w:szCs w:val="24"/>
        </w:rPr>
        <w:t>受試者保護等議題進行交流與合作。</w:t>
      </w:r>
    </w:p>
    <w:p w:rsidR="00DC3F18" w:rsidRPr="00C82DCB" w:rsidRDefault="00DC3F18" w:rsidP="00AD5D9D">
      <w:pPr>
        <w:pStyle w:val="a5"/>
        <w:numPr>
          <w:ilvl w:val="1"/>
          <w:numId w:val="21"/>
        </w:numPr>
        <w:tabs>
          <w:tab w:val="left" w:pos="851"/>
        </w:tabs>
        <w:snapToGrid w:val="0"/>
        <w:spacing w:beforeLines="50" w:before="180"/>
        <w:ind w:leftChars="0" w:left="851" w:hanging="851"/>
        <w:rPr>
          <w:rFonts w:eastAsia="標楷體" w:hAnsi="標楷體"/>
          <w:szCs w:val="24"/>
        </w:rPr>
      </w:pPr>
      <w:r w:rsidRPr="00C82DCB">
        <w:rPr>
          <w:rFonts w:eastAsia="標楷體" w:hint="eastAsia"/>
          <w:szCs w:val="24"/>
        </w:rPr>
        <w:t>保密</w:t>
      </w:r>
      <w:r w:rsidRPr="00C82DCB">
        <w:rPr>
          <w:rFonts w:eastAsia="標楷體" w:hAnsi="標楷體" w:hint="eastAsia"/>
          <w:szCs w:val="24"/>
        </w:rPr>
        <w:t>義務：</w:t>
      </w:r>
    </w:p>
    <w:p w:rsidR="00DC3F18" w:rsidRPr="00C82DCB" w:rsidRDefault="00DC3F18" w:rsidP="00AD5D9D">
      <w:pPr>
        <w:snapToGrid w:val="0"/>
        <w:spacing w:line="240" w:lineRule="auto"/>
        <w:ind w:leftChars="350" w:left="1549" w:hanging="709"/>
        <w:jc w:val="both"/>
        <w:rPr>
          <w:rFonts w:eastAsia="標楷體" w:hAnsi="標楷體"/>
          <w:szCs w:val="24"/>
        </w:rPr>
      </w:pPr>
      <w:r w:rsidRPr="00C82DCB">
        <w:rPr>
          <w:rFonts w:eastAsia="標楷體" w:hAnsi="標楷體" w:hint="eastAsia"/>
          <w:szCs w:val="24"/>
        </w:rPr>
        <w:t>（一）雙方人員因審查及執行研究計畫所知悉之各項機密、研究參與者資料或相關文件等，</w:t>
      </w:r>
      <w:proofErr w:type="gramStart"/>
      <w:r w:rsidRPr="00C82DCB">
        <w:rPr>
          <w:rFonts w:eastAsia="標楷體" w:hAnsi="標楷體" w:hint="eastAsia"/>
          <w:szCs w:val="24"/>
        </w:rPr>
        <w:t>均應善</w:t>
      </w:r>
      <w:proofErr w:type="gramEnd"/>
      <w:r w:rsidRPr="00C82DCB">
        <w:rPr>
          <w:rFonts w:eastAsia="標楷體" w:hAnsi="標楷體" w:hint="eastAsia"/>
          <w:szCs w:val="24"/>
        </w:rPr>
        <w:t>盡保密義務，違反者應負</w:t>
      </w:r>
      <w:r w:rsidR="00922410">
        <w:rPr>
          <w:rFonts w:eastAsia="標楷體" w:hAnsi="標楷體" w:hint="eastAsia"/>
          <w:szCs w:val="24"/>
        </w:rPr>
        <w:t>損害賠償及</w:t>
      </w:r>
      <w:r w:rsidRPr="00C82DCB">
        <w:rPr>
          <w:rFonts w:eastAsia="標楷體" w:hAnsi="標楷體" w:hint="eastAsia"/>
          <w:szCs w:val="24"/>
        </w:rPr>
        <w:t>相關法律責任。</w:t>
      </w:r>
    </w:p>
    <w:p w:rsidR="00DC3F18" w:rsidRPr="00C82DCB" w:rsidRDefault="00D52FBE" w:rsidP="00AD5D9D">
      <w:pPr>
        <w:snapToGrid w:val="0"/>
        <w:spacing w:line="240" w:lineRule="auto"/>
        <w:ind w:leftChars="350" w:left="1549" w:hanging="709"/>
        <w:jc w:val="both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（二）前項保密義務，不因本契約</w:t>
      </w:r>
      <w:r w:rsidR="00DC3F18" w:rsidRPr="00C82DCB">
        <w:rPr>
          <w:rFonts w:eastAsia="標楷體" w:hAnsi="標楷體" w:hint="eastAsia"/>
          <w:szCs w:val="24"/>
        </w:rPr>
        <w:t>之解除、終止或期滿而失效。</w:t>
      </w:r>
    </w:p>
    <w:p w:rsidR="00AF4F28" w:rsidRPr="00C82DCB" w:rsidRDefault="00D52FBE" w:rsidP="00AD5D9D">
      <w:pPr>
        <w:pStyle w:val="a5"/>
        <w:numPr>
          <w:ilvl w:val="1"/>
          <w:numId w:val="21"/>
        </w:numPr>
        <w:tabs>
          <w:tab w:val="left" w:pos="851"/>
        </w:tabs>
        <w:snapToGrid w:val="0"/>
        <w:spacing w:beforeLines="50" w:before="180"/>
        <w:ind w:leftChars="0" w:left="851" w:hanging="851"/>
        <w:rPr>
          <w:rFonts w:eastAsia="標楷體"/>
          <w:szCs w:val="24"/>
        </w:rPr>
      </w:pPr>
      <w:r>
        <w:rPr>
          <w:rFonts w:eastAsia="標楷體"/>
          <w:szCs w:val="24"/>
        </w:rPr>
        <w:t>本</w:t>
      </w:r>
      <w:r>
        <w:rPr>
          <w:rFonts w:eastAsia="標楷體" w:hint="eastAsia"/>
          <w:szCs w:val="24"/>
        </w:rPr>
        <w:t>契</w:t>
      </w:r>
      <w:r w:rsidR="00AF4F28" w:rsidRPr="00C82DCB">
        <w:rPr>
          <w:rFonts w:eastAsia="標楷體"/>
          <w:szCs w:val="24"/>
        </w:rPr>
        <w:t>約</w:t>
      </w:r>
      <w:proofErr w:type="gramStart"/>
      <w:r w:rsidR="00AF4F28" w:rsidRPr="00C82DCB">
        <w:rPr>
          <w:rFonts w:eastAsia="標楷體"/>
          <w:szCs w:val="24"/>
        </w:rPr>
        <w:t>生效前</w:t>
      </w:r>
      <w:r w:rsidR="00E87C42" w:rsidRPr="00C82DCB">
        <w:rPr>
          <w:rFonts w:eastAsia="標楷體" w:hint="eastAsia"/>
          <w:szCs w:val="24"/>
        </w:rPr>
        <w:t>乙</w:t>
      </w:r>
      <w:r w:rsidR="004F0791">
        <w:rPr>
          <w:rFonts w:eastAsia="標楷體"/>
          <w:szCs w:val="24"/>
        </w:rPr>
        <w:t>方</w:t>
      </w:r>
      <w:proofErr w:type="gramEnd"/>
      <w:r w:rsidR="004F0791">
        <w:rPr>
          <w:rFonts w:eastAsia="標楷體"/>
          <w:szCs w:val="24"/>
        </w:rPr>
        <w:t>既有</w:t>
      </w:r>
      <w:r>
        <w:rPr>
          <w:rFonts w:eastAsia="標楷體"/>
          <w:szCs w:val="24"/>
        </w:rPr>
        <w:t>或</w:t>
      </w:r>
      <w:r>
        <w:rPr>
          <w:rFonts w:eastAsia="標楷體" w:hint="eastAsia"/>
          <w:szCs w:val="24"/>
        </w:rPr>
        <w:t>契</w:t>
      </w:r>
      <w:r w:rsidR="00AF4F28" w:rsidRPr="00C82DCB">
        <w:rPr>
          <w:rFonts w:eastAsia="標楷體"/>
          <w:szCs w:val="24"/>
        </w:rPr>
        <w:t>約</w:t>
      </w:r>
      <w:proofErr w:type="gramStart"/>
      <w:r w:rsidR="00AF4F28" w:rsidRPr="00C82DCB">
        <w:rPr>
          <w:rFonts w:eastAsia="標楷體"/>
          <w:szCs w:val="24"/>
        </w:rPr>
        <w:t>生效後</w:t>
      </w:r>
      <w:r w:rsidR="00E87C42" w:rsidRPr="00C82DCB">
        <w:rPr>
          <w:rFonts w:eastAsia="標楷體" w:hint="eastAsia"/>
          <w:szCs w:val="24"/>
        </w:rPr>
        <w:t>乙</w:t>
      </w:r>
      <w:proofErr w:type="gramEnd"/>
      <w:r w:rsidR="00AF4F28" w:rsidRPr="00C82DCB">
        <w:rPr>
          <w:rFonts w:eastAsia="標楷體"/>
          <w:szCs w:val="24"/>
        </w:rPr>
        <w:t>方自行追認之人體研究計畫案</w:t>
      </w:r>
      <w:r w:rsidR="004F0791">
        <w:rPr>
          <w:rFonts w:eastAsia="標楷體" w:hint="eastAsia"/>
          <w:szCs w:val="24"/>
        </w:rPr>
        <w:t>，</w:t>
      </w:r>
      <w:r w:rsidR="00AF4F28" w:rsidRPr="00C82DCB">
        <w:rPr>
          <w:rFonts w:eastAsia="標楷體"/>
          <w:szCs w:val="24"/>
        </w:rPr>
        <w:t>且非屬本</w:t>
      </w:r>
      <w:r w:rsidR="00BA5191">
        <w:rPr>
          <w:rFonts w:eastAsia="標楷體" w:hint="eastAsia"/>
          <w:szCs w:val="24"/>
        </w:rPr>
        <w:t>契</w:t>
      </w:r>
      <w:r w:rsidR="00AF4F28" w:rsidRPr="00C82DCB">
        <w:rPr>
          <w:rFonts w:eastAsia="標楷體"/>
          <w:szCs w:val="24"/>
        </w:rPr>
        <w:t>約</w:t>
      </w:r>
      <w:proofErr w:type="gramStart"/>
      <w:r w:rsidR="00E87C42" w:rsidRPr="00C82DCB">
        <w:rPr>
          <w:rFonts w:eastAsia="標楷體" w:hint="eastAsia"/>
          <w:szCs w:val="24"/>
        </w:rPr>
        <w:t>甲</w:t>
      </w:r>
      <w:r w:rsidR="00AF4F28" w:rsidRPr="00C82DCB">
        <w:rPr>
          <w:rFonts w:eastAsia="標楷體"/>
          <w:szCs w:val="24"/>
        </w:rPr>
        <w:t>方代</w:t>
      </w:r>
      <w:proofErr w:type="gramEnd"/>
      <w:r w:rsidR="00AF4F28" w:rsidRPr="00C82DCB">
        <w:rPr>
          <w:rFonts w:eastAsia="標楷體"/>
          <w:szCs w:val="24"/>
        </w:rPr>
        <w:t>為審查追蹤之範圍者，應由</w:t>
      </w:r>
      <w:r w:rsidR="00E87C42" w:rsidRPr="00C82DCB">
        <w:rPr>
          <w:rFonts w:eastAsia="標楷體" w:hint="eastAsia"/>
          <w:szCs w:val="24"/>
        </w:rPr>
        <w:t>乙</w:t>
      </w:r>
      <w:r w:rsidR="00E87C42" w:rsidRPr="00C82DCB">
        <w:rPr>
          <w:rFonts w:eastAsia="標楷體"/>
          <w:szCs w:val="24"/>
        </w:rPr>
        <w:t>方</w:t>
      </w:r>
      <w:r w:rsidR="004F0791">
        <w:rPr>
          <w:rFonts w:eastAsia="標楷體"/>
          <w:szCs w:val="24"/>
        </w:rPr>
        <w:t>自行追蹤</w:t>
      </w:r>
      <w:r w:rsidR="00AF4F28" w:rsidRPr="00C82DCB">
        <w:rPr>
          <w:rFonts w:eastAsia="標楷體"/>
          <w:szCs w:val="24"/>
        </w:rPr>
        <w:t>管理，</w:t>
      </w:r>
      <w:r w:rsidR="004F0791">
        <w:rPr>
          <w:rFonts w:eastAsia="標楷體" w:hint="eastAsia"/>
          <w:szCs w:val="24"/>
        </w:rPr>
        <w:t>與</w:t>
      </w:r>
      <w:r w:rsidR="00E87C42" w:rsidRPr="00C82DCB">
        <w:rPr>
          <w:rFonts w:eastAsia="標楷體" w:hint="eastAsia"/>
          <w:szCs w:val="24"/>
        </w:rPr>
        <w:t>甲</w:t>
      </w:r>
      <w:r w:rsidR="00E87C42" w:rsidRPr="00C82DCB">
        <w:rPr>
          <w:rFonts w:eastAsia="標楷體"/>
          <w:szCs w:val="24"/>
        </w:rPr>
        <w:t>方</w:t>
      </w:r>
      <w:r w:rsidR="004F0791">
        <w:rPr>
          <w:rFonts w:eastAsia="標楷體" w:hint="eastAsia"/>
          <w:szCs w:val="24"/>
        </w:rPr>
        <w:t>無涉</w:t>
      </w:r>
      <w:r w:rsidR="00AF4F28" w:rsidRPr="00C82DCB">
        <w:rPr>
          <w:rFonts w:eastAsia="標楷體"/>
          <w:szCs w:val="24"/>
        </w:rPr>
        <w:t>。</w:t>
      </w:r>
    </w:p>
    <w:p w:rsidR="004F0791" w:rsidRDefault="00D52FBE" w:rsidP="004F0791">
      <w:pPr>
        <w:pStyle w:val="a5"/>
        <w:numPr>
          <w:ilvl w:val="1"/>
          <w:numId w:val="21"/>
        </w:numPr>
        <w:tabs>
          <w:tab w:val="left" w:pos="851"/>
        </w:tabs>
        <w:snapToGrid w:val="0"/>
        <w:spacing w:beforeLines="50" w:before="180"/>
        <w:ind w:leftChars="0" w:left="851" w:hanging="851"/>
        <w:rPr>
          <w:rFonts w:eastAsia="標楷體"/>
          <w:szCs w:val="24"/>
        </w:rPr>
      </w:pPr>
      <w:r>
        <w:rPr>
          <w:rFonts w:eastAsia="標楷體"/>
          <w:szCs w:val="24"/>
        </w:rPr>
        <w:t>本</w:t>
      </w:r>
      <w:r>
        <w:rPr>
          <w:rFonts w:eastAsia="標楷體" w:hint="eastAsia"/>
          <w:szCs w:val="24"/>
        </w:rPr>
        <w:t>契</w:t>
      </w:r>
      <w:r w:rsidR="00AF4F28" w:rsidRPr="00C82DCB">
        <w:rPr>
          <w:rFonts w:eastAsia="標楷體"/>
          <w:szCs w:val="24"/>
        </w:rPr>
        <w:t>約為雙方人體研究案審查</w:t>
      </w:r>
      <w:r>
        <w:rPr>
          <w:rFonts w:eastAsia="標楷體"/>
          <w:szCs w:val="24"/>
        </w:rPr>
        <w:t>業務合作事宜所簽訂，不得作為業務推廣之廣告文宣資料，或為不符本</w:t>
      </w:r>
      <w:r>
        <w:rPr>
          <w:rFonts w:eastAsia="標楷體" w:hint="eastAsia"/>
          <w:szCs w:val="24"/>
        </w:rPr>
        <w:t>契</w:t>
      </w:r>
      <w:r w:rsidR="00BA5191">
        <w:rPr>
          <w:rFonts w:eastAsia="標楷體"/>
          <w:szCs w:val="24"/>
        </w:rPr>
        <w:t>約宗旨之用途。惟為確保受試者權益，依本</w:t>
      </w:r>
      <w:r w:rsidR="00BA5191">
        <w:rPr>
          <w:rFonts w:eastAsia="標楷體" w:hint="eastAsia"/>
          <w:szCs w:val="24"/>
        </w:rPr>
        <w:t>契</w:t>
      </w:r>
      <w:r w:rsidR="00AF4F28" w:rsidRPr="00C82DCB">
        <w:rPr>
          <w:rFonts w:eastAsia="標楷體"/>
          <w:szCs w:val="24"/>
        </w:rPr>
        <w:t>約審查之人體研究計畫案，</w:t>
      </w:r>
      <w:r w:rsidR="00E87C42" w:rsidRPr="00C82DCB">
        <w:rPr>
          <w:rFonts w:eastAsia="標楷體" w:hint="eastAsia"/>
          <w:szCs w:val="24"/>
        </w:rPr>
        <w:t>乙</w:t>
      </w:r>
      <w:r w:rsidR="00E87C42" w:rsidRPr="00C82DCB">
        <w:rPr>
          <w:rFonts w:eastAsia="標楷體"/>
          <w:szCs w:val="24"/>
        </w:rPr>
        <w:t>方</w:t>
      </w:r>
      <w:r w:rsidR="00AF4F28" w:rsidRPr="00C82DCB">
        <w:rPr>
          <w:rFonts w:eastAsia="標楷體"/>
          <w:szCs w:val="24"/>
        </w:rPr>
        <w:t>得於提供受試者之資料中</w:t>
      </w:r>
      <w:proofErr w:type="gramStart"/>
      <w:r w:rsidR="00AF4F28" w:rsidRPr="00C82DCB">
        <w:rPr>
          <w:rFonts w:eastAsia="標楷體"/>
          <w:szCs w:val="24"/>
        </w:rPr>
        <w:t>載明</w:t>
      </w:r>
      <w:r w:rsidR="00E87C42" w:rsidRPr="00C82DCB">
        <w:rPr>
          <w:rFonts w:eastAsia="標楷體" w:hint="eastAsia"/>
          <w:szCs w:val="24"/>
        </w:rPr>
        <w:t>甲</w:t>
      </w:r>
      <w:r w:rsidR="00AF4F28" w:rsidRPr="00C82DCB">
        <w:rPr>
          <w:rFonts w:eastAsia="標楷體"/>
          <w:szCs w:val="24"/>
        </w:rPr>
        <w:t>方</w:t>
      </w:r>
      <w:proofErr w:type="gramEnd"/>
      <w:r w:rsidR="00AF4F28" w:rsidRPr="00C82DCB">
        <w:rPr>
          <w:rFonts w:eastAsia="標楷體"/>
          <w:szCs w:val="24"/>
        </w:rPr>
        <w:t>人體</w:t>
      </w:r>
      <w:r w:rsidR="00650D22" w:rsidRPr="00C82DCB">
        <w:rPr>
          <w:rFonts w:eastAsia="標楷體"/>
          <w:szCs w:val="24"/>
        </w:rPr>
        <w:t>研究倫理委員會</w:t>
      </w:r>
      <w:r w:rsidR="00AF4F28" w:rsidRPr="00C82DCB">
        <w:rPr>
          <w:rFonts w:eastAsia="標楷體"/>
          <w:szCs w:val="24"/>
        </w:rPr>
        <w:t>聯絡資料。</w:t>
      </w:r>
    </w:p>
    <w:p w:rsidR="00CA525C" w:rsidRPr="00C82DCB" w:rsidRDefault="00BA5191" w:rsidP="00CA525C">
      <w:pPr>
        <w:pStyle w:val="a5"/>
        <w:numPr>
          <w:ilvl w:val="1"/>
          <w:numId w:val="21"/>
        </w:numPr>
        <w:tabs>
          <w:tab w:val="left" w:pos="851"/>
        </w:tabs>
        <w:snapToGrid w:val="0"/>
        <w:spacing w:beforeLines="50" w:before="180"/>
        <w:ind w:leftChars="0" w:left="851" w:hanging="851"/>
        <w:rPr>
          <w:rFonts w:eastAsia="標楷體"/>
          <w:szCs w:val="24"/>
        </w:rPr>
      </w:pPr>
      <w:r>
        <w:rPr>
          <w:rFonts w:eastAsia="標楷體"/>
          <w:szCs w:val="24"/>
        </w:rPr>
        <w:t>任一方違反本</w:t>
      </w:r>
      <w:r>
        <w:rPr>
          <w:rFonts w:eastAsia="標楷體" w:hint="eastAsia"/>
          <w:szCs w:val="24"/>
        </w:rPr>
        <w:t>契</w:t>
      </w:r>
      <w:r w:rsidR="00CA525C" w:rsidRPr="00C82DCB">
        <w:rPr>
          <w:rFonts w:eastAsia="標楷體"/>
          <w:szCs w:val="24"/>
        </w:rPr>
        <w:t>約約定或有違反法令之行為</w:t>
      </w:r>
      <w:r w:rsidR="00452583">
        <w:rPr>
          <w:rFonts w:eastAsia="標楷體" w:hint="eastAsia"/>
          <w:szCs w:val="24"/>
        </w:rPr>
        <w:t>有</w:t>
      </w:r>
      <w:r w:rsidR="00CA525C" w:rsidRPr="00C82DCB">
        <w:rPr>
          <w:rFonts w:eastAsia="標楷體"/>
          <w:szCs w:val="24"/>
        </w:rPr>
        <w:t>損害他方權益</w:t>
      </w:r>
      <w:r w:rsidR="00B76EEB">
        <w:rPr>
          <w:rFonts w:eastAsia="標楷體" w:hint="eastAsia"/>
          <w:szCs w:val="24"/>
        </w:rPr>
        <w:t>之虞</w:t>
      </w:r>
      <w:r w:rsidR="00CA525C" w:rsidRPr="00C82DCB">
        <w:rPr>
          <w:rFonts w:eastAsia="標楷體"/>
          <w:szCs w:val="24"/>
        </w:rPr>
        <w:t>時，經</w:t>
      </w:r>
      <w:r w:rsidR="00CA525C">
        <w:rPr>
          <w:rFonts w:eastAsia="標楷體"/>
          <w:szCs w:val="24"/>
        </w:rPr>
        <w:t>他方以書面通知限期改正，逾期仍未改正者，他方得</w:t>
      </w:r>
      <w:proofErr w:type="gramStart"/>
      <w:r w:rsidR="00452583">
        <w:rPr>
          <w:rFonts w:eastAsia="標楷體" w:hint="eastAsia"/>
          <w:szCs w:val="24"/>
        </w:rPr>
        <w:t>逕</w:t>
      </w:r>
      <w:proofErr w:type="gramEnd"/>
      <w:r w:rsidR="00CA525C">
        <w:rPr>
          <w:rFonts w:eastAsia="標楷體"/>
          <w:szCs w:val="24"/>
        </w:rPr>
        <w:t>以書面通知終止本</w:t>
      </w:r>
      <w:r w:rsidR="00CA525C">
        <w:rPr>
          <w:rFonts w:eastAsia="標楷體" w:hint="eastAsia"/>
          <w:szCs w:val="24"/>
        </w:rPr>
        <w:t>契</w:t>
      </w:r>
      <w:r w:rsidR="00CA525C" w:rsidRPr="00C82DCB">
        <w:rPr>
          <w:rFonts w:eastAsia="標楷體"/>
          <w:szCs w:val="24"/>
        </w:rPr>
        <w:t>約。</w:t>
      </w:r>
    </w:p>
    <w:p w:rsidR="00CA525C" w:rsidRDefault="00CA525C" w:rsidP="00CA525C">
      <w:pPr>
        <w:pStyle w:val="a5"/>
        <w:numPr>
          <w:ilvl w:val="1"/>
          <w:numId w:val="21"/>
        </w:numPr>
        <w:tabs>
          <w:tab w:val="left" w:pos="851"/>
        </w:tabs>
        <w:snapToGrid w:val="0"/>
        <w:spacing w:beforeLines="50" w:before="180"/>
        <w:ind w:leftChars="0" w:left="851" w:hanging="851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契約期間</w:t>
      </w:r>
    </w:p>
    <w:p w:rsidR="00CA525C" w:rsidRPr="00CA525C" w:rsidRDefault="00CA525C" w:rsidP="00CA525C">
      <w:pPr>
        <w:snapToGrid w:val="0"/>
        <w:spacing w:line="240" w:lineRule="auto"/>
        <w:ind w:leftChars="350" w:left="1549" w:hanging="709"/>
        <w:jc w:val="both"/>
        <w:rPr>
          <w:rFonts w:eastAsia="標楷體" w:hAnsi="標楷體"/>
          <w:szCs w:val="24"/>
        </w:rPr>
      </w:pPr>
      <w:r w:rsidRPr="00CA525C">
        <w:rPr>
          <w:rFonts w:eastAsia="標楷體" w:hAnsi="標楷體" w:hint="eastAsia"/>
          <w:szCs w:val="24"/>
        </w:rPr>
        <w:t>（一）</w:t>
      </w:r>
      <w:r w:rsidR="004F0791" w:rsidRPr="00CA525C">
        <w:rPr>
          <w:rFonts w:eastAsia="標楷體" w:hAnsi="標楷體" w:hint="eastAsia"/>
          <w:szCs w:val="24"/>
        </w:rPr>
        <w:t>本契約有效期間自簽署日起至民國</w:t>
      </w:r>
      <w:r w:rsidR="004F0791" w:rsidRPr="00CA525C">
        <w:rPr>
          <w:rFonts w:eastAsia="標楷體" w:hAnsi="標楷體" w:hint="eastAsia"/>
          <w:szCs w:val="24"/>
        </w:rPr>
        <w:t xml:space="preserve">    </w:t>
      </w:r>
      <w:r w:rsidR="004F0791" w:rsidRPr="00CA525C">
        <w:rPr>
          <w:rFonts w:eastAsia="標楷體" w:hAnsi="標楷體" w:hint="eastAsia"/>
          <w:szCs w:val="24"/>
        </w:rPr>
        <w:t>年</w:t>
      </w:r>
      <w:r w:rsidR="004F0791" w:rsidRPr="00CA525C">
        <w:rPr>
          <w:rFonts w:eastAsia="標楷體" w:hAnsi="標楷體" w:hint="eastAsia"/>
          <w:szCs w:val="24"/>
        </w:rPr>
        <w:t xml:space="preserve">    </w:t>
      </w:r>
      <w:r w:rsidR="004F0791" w:rsidRPr="00CA525C">
        <w:rPr>
          <w:rFonts w:eastAsia="標楷體" w:hAnsi="標楷體" w:hint="eastAsia"/>
          <w:szCs w:val="24"/>
        </w:rPr>
        <w:t>月</w:t>
      </w:r>
      <w:r w:rsidR="004F0791" w:rsidRPr="00CA525C">
        <w:rPr>
          <w:rFonts w:eastAsia="標楷體" w:hAnsi="標楷體" w:hint="eastAsia"/>
          <w:szCs w:val="24"/>
        </w:rPr>
        <w:t xml:space="preserve">    </w:t>
      </w:r>
      <w:r w:rsidR="004F0791" w:rsidRPr="00CA525C">
        <w:rPr>
          <w:rFonts w:eastAsia="標楷體" w:hAnsi="標楷體" w:hint="eastAsia"/>
          <w:szCs w:val="24"/>
        </w:rPr>
        <w:t>日止，雙方得於契約效期屆滿前一個月以書面通知對方</w:t>
      </w:r>
      <w:r w:rsidR="00922410">
        <w:rPr>
          <w:rFonts w:eastAsia="標楷體" w:hAnsi="標楷體" w:hint="eastAsia"/>
          <w:szCs w:val="24"/>
        </w:rPr>
        <w:t>為</w:t>
      </w:r>
      <w:r w:rsidR="004F0791" w:rsidRPr="00CA525C">
        <w:rPr>
          <w:rFonts w:eastAsia="標楷體" w:hAnsi="標楷體" w:hint="eastAsia"/>
          <w:szCs w:val="24"/>
        </w:rPr>
        <w:t>續約之意思表示。</w:t>
      </w:r>
    </w:p>
    <w:p w:rsidR="00CA525C" w:rsidRPr="00CA525C" w:rsidRDefault="00CA525C" w:rsidP="00CA525C">
      <w:pPr>
        <w:snapToGrid w:val="0"/>
        <w:spacing w:line="240" w:lineRule="auto"/>
        <w:ind w:leftChars="350" w:left="1549" w:hanging="709"/>
        <w:jc w:val="both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（二）</w:t>
      </w:r>
      <w:r w:rsidR="00C32271">
        <w:rPr>
          <w:rFonts w:eastAsia="標楷體" w:hAnsi="標楷體" w:hint="eastAsia"/>
          <w:szCs w:val="24"/>
        </w:rPr>
        <w:t>任一方欲終止契約時</w:t>
      </w:r>
      <w:r w:rsidR="00C32271">
        <w:rPr>
          <w:rFonts w:eastAsia="標楷體" w:hAnsi="標楷體"/>
          <w:szCs w:val="24"/>
        </w:rPr>
        <w:t>，</w:t>
      </w:r>
      <w:r w:rsidR="00C32271">
        <w:rPr>
          <w:rFonts w:eastAsia="標楷體" w:hAnsi="標楷體" w:hint="eastAsia"/>
          <w:szCs w:val="24"/>
        </w:rPr>
        <w:t>應</w:t>
      </w:r>
      <w:r w:rsidR="00C32271">
        <w:rPr>
          <w:rFonts w:eastAsia="標楷體" w:hAnsi="標楷體"/>
          <w:szCs w:val="24"/>
        </w:rPr>
        <w:t>於一個月前以書面通知他方</w:t>
      </w:r>
      <w:r w:rsidRPr="00CA525C">
        <w:rPr>
          <w:rFonts w:eastAsia="標楷體" w:hAnsi="標楷體"/>
          <w:szCs w:val="24"/>
        </w:rPr>
        <w:t>。</w:t>
      </w:r>
    </w:p>
    <w:p w:rsidR="00CA525C" w:rsidRPr="00BA5191" w:rsidRDefault="00CA525C" w:rsidP="00BA5191">
      <w:pPr>
        <w:pStyle w:val="a5"/>
        <w:numPr>
          <w:ilvl w:val="1"/>
          <w:numId w:val="21"/>
        </w:numPr>
        <w:tabs>
          <w:tab w:val="left" w:pos="851"/>
        </w:tabs>
        <w:snapToGrid w:val="0"/>
        <w:spacing w:beforeLines="50" w:before="180"/>
        <w:ind w:leftChars="0" w:left="851" w:hanging="851"/>
        <w:rPr>
          <w:rFonts w:eastAsia="標楷體"/>
          <w:szCs w:val="24"/>
        </w:rPr>
      </w:pPr>
      <w:r w:rsidRPr="00BA5191">
        <w:rPr>
          <w:rFonts w:eastAsia="標楷體" w:hint="eastAsia"/>
          <w:szCs w:val="24"/>
        </w:rPr>
        <w:t>完整合意</w:t>
      </w:r>
    </w:p>
    <w:p w:rsidR="004F0791" w:rsidRPr="00BA5191" w:rsidRDefault="00BA5191" w:rsidP="00BA5191">
      <w:pPr>
        <w:snapToGrid w:val="0"/>
        <w:spacing w:line="240" w:lineRule="auto"/>
        <w:ind w:leftChars="350" w:left="1549" w:hanging="709"/>
        <w:jc w:val="both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（一）</w:t>
      </w:r>
      <w:r w:rsidRPr="00A65BA4">
        <w:rPr>
          <w:rFonts w:ascii="標楷體" w:eastAsia="標楷體" w:hAnsi="標楷體" w:hint="eastAsia"/>
        </w:rPr>
        <w:t>本契約及其附件，構成雙方對本合作案完整之合意。任何於本契約簽訂</w:t>
      </w:r>
      <w:r>
        <w:rPr>
          <w:rFonts w:ascii="標楷體" w:eastAsia="標楷體" w:hAnsi="標楷體" w:hint="eastAsia"/>
        </w:rPr>
        <w:t>前，經雙方協議但未記載於本契約或其附件之事項，對雙方皆無拘束力</w:t>
      </w:r>
      <w:r w:rsidR="00AF4F28" w:rsidRPr="00BA5191">
        <w:rPr>
          <w:rFonts w:eastAsia="標楷體" w:hAnsi="標楷體"/>
          <w:szCs w:val="24"/>
        </w:rPr>
        <w:t>。</w:t>
      </w:r>
    </w:p>
    <w:p w:rsidR="00D52FBE" w:rsidRPr="00BA5191" w:rsidRDefault="00BA5191" w:rsidP="00BA5191">
      <w:pPr>
        <w:snapToGrid w:val="0"/>
        <w:spacing w:line="240" w:lineRule="auto"/>
        <w:ind w:leftChars="350" w:left="1549" w:hanging="709"/>
        <w:jc w:val="both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（二）</w:t>
      </w:r>
      <w:r w:rsidR="00D52FBE" w:rsidRPr="00BA5191">
        <w:rPr>
          <w:rFonts w:eastAsia="標楷體" w:hAnsi="標楷體"/>
          <w:szCs w:val="24"/>
        </w:rPr>
        <w:t>本</w:t>
      </w:r>
      <w:r w:rsidR="00D52FBE" w:rsidRPr="00BA5191">
        <w:rPr>
          <w:rFonts w:eastAsia="標楷體" w:hAnsi="標楷體" w:hint="eastAsia"/>
          <w:szCs w:val="24"/>
        </w:rPr>
        <w:t>契</w:t>
      </w:r>
      <w:r w:rsidR="00D52FBE" w:rsidRPr="00BA5191">
        <w:rPr>
          <w:rFonts w:eastAsia="標楷體" w:hAnsi="標楷體"/>
          <w:szCs w:val="24"/>
        </w:rPr>
        <w:t>約之修訂應以書面為</w:t>
      </w:r>
      <w:r w:rsidR="004F0791" w:rsidRPr="00BA5191">
        <w:rPr>
          <w:rFonts w:eastAsia="標楷體" w:hAnsi="標楷體" w:hint="eastAsia"/>
          <w:szCs w:val="24"/>
        </w:rPr>
        <w:t>之</w:t>
      </w:r>
      <w:r w:rsidR="00AF4F28" w:rsidRPr="00BA5191">
        <w:rPr>
          <w:rFonts w:eastAsia="標楷體" w:hAnsi="標楷體"/>
          <w:szCs w:val="24"/>
        </w:rPr>
        <w:t>。</w:t>
      </w:r>
    </w:p>
    <w:p w:rsidR="00CA525C" w:rsidRPr="00CA525C" w:rsidRDefault="00CA525C" w:rsidP="00BA5191">
      <w:pPr>
        <w:pStyle w:val="a5"/>
        <w:numPr>
          <w:ilvl w:val="1"/>
          <w:numId w:val="21"/>
        </w:numPr>
        <w:tabs>
          <w:tab w:val="left" w:pos="1260"/>
        </w:tabs>
        <w:snapToGrid w:val="0"/>
        <w:spacing w:beforeLines="50" w:before="180"/>
        <w:ind w:leftChars="0" w:left="1259" w:hanging="1259"/>
        <w:rPr>
          <w:rFonts w:eastAsia="標楷體"/>
          <w:szCs w:val="24"/>
        </w:rPr>
      </w:pPr>
      <w:r>
        <w:rPr>
          <w:rFonts w:eastAsia="標楷體"/>
          <w:szCs w:val="24"/>
        </w:rPr>
        <w:t>本</w:t>
      </w:r>
      <w:r>
        <w:rPr>
          <w:rFonts w:eastAsia="標楷體" w:hint="eastAsia"/>
          <w:szCs w:val="24"/>
        </w:rPr>
        <w:t>契</w:t>
      </w:r>
      <w:r w:rsidR="00BA5191">
        <w:rPr>
          <w:rFonts w:eastAsia="標楷體"/>
          <w:szCs w:val="24"/>
        </w:rPr>
        <w:t>約</w:t>
      </w:r>
      <w:r w:rsidR="00BA5191">
        <w:rPr>
          <w:rFonts w:eastAsia="標楷體" w:hint="eastAsia"/>
          <w:szCs w:val="24"/>
        </w:rPr>
        <w:t>之</w:t>
      </w:r>
      <w:r>
        <w:rPr>
          <w:rFonts w:eastAsia="標楷體"/>
          <w:szCs w:val="24"/>
        </w:rPr>
        <w:t>未盡事</w:t>
      </w:r>
      <w:r>
        <w:rPr>
          <w:rFonts w:eastAsia="標楷體" w:hint="eastAsia"/>
          <w:szCs w:val="24"/>
        </w:rPr>
        <w:t>宜，</w:t>
      </w:r>
      <w:r>
        <w:rPr>
          <w:rFonts w:eastAsia="標楷體"/>
          <w:szCs w:val="24"/>
        </w:rPr>
        <w:t>雙方</w:t>
      </w:r>
      <w:r>
        <w:rPr>
          <w:rFonts w:eastAsia="標楷體" w:hint="eastAsia"/>
          <w:szCs w:val="24"/>
        </w:rPr>
        <w:t>應本於</w:t>
      </w:r>
      <w:r w:rsidRPr="00D52FBE">
        <w:rPr>
          <w:rFonts w:eastAsia="標楷體"/>
          <w:szCs w:val="24"/>
        </w:rPr>
        <w:t>誠信原則，共同協商解決。</w:t>
      </w:r>
    </w:p>
    <w:p w:rsidR="001B6B9A" w:rsidRPr="00C82DCB" w:rsidRDefault="00D52FBE" w:rsidP="00E87C42">
      <w:pPr>
        <w:pStyle w:val="a5"/>
        <w:numPr>
          <w:ilvl w:val="1"/>
          <w:numId w:val="21"/>
        </w:numPr>
        <w:tabs>
          <w:tab w:val="left" w:pos="1260"/>
        </w:tabs>
        <w:snapToGrid w:val="0"/>
        <w:spacing w:beforeLines="50" w:before="180"/>
        <w:ind w:leftChars="0" w:left="1259" w:hanging="1259"/>
        <w:rPr>
          <w:rFonts w:eastAsia="標楷體"/>
          <w:szCs w:val="24"/>
        </w:rPr>
      </w:pPr>
      <w:r>
        <w:rPr>
          <w:rFonts w:eastAsia="標楷體" w:hint="eastAsia"/>
          <w:szCs w:val="24"/>
        </w:rPr>
        <w:lastRenderedPageBreak/>
        <w:t>本契約</w:t>
      </w:r>
      <w:r w:rsidR="00CA525C">
        <w:rPr>
          <w:rFonts w:eastAsia="標楷體" w:hint="eastAsia"/>
          <w:szCs w:val="24"/>
        </w:rPr>
        <w:t>應</w:t>
      </w:r>
      <w:r>
        <w:rPr>
          <w:rFonts w:eastAsia="標楷體" w:hint="eastAsia"/>
          <w:szCs w:val="24"/>
        </w:rPr>
        <w:t>依人體研究法及相關法令之規定辦理。如因本契</w:t>
      </w:r>
      <w:r w:rsidR="00E87C42" w:rsidRPr="00C82DCB">
        <w:rPr>
          <w:rFonts w:eastAsia="標楷體" w:hint="eastAsia"/>
          <w:szCs w:val="24"/>
        </w:rPr>
        <w:t>約涉訟時，雙方同意以臺灣新北地方法院為第一審管轄法院。</w:t>
      </w:r>
    </w:p>
    <w:p w:rsidR="00AF4F28" w:rsidRPr="00C82DCB" w:rsidRDefault="00D52FBE" w:rsidP="00AD5D9D">
      <w:pPr>
        <w:pStyle w:val="a5"/>
        <w:numPr>
          <w:ilvl w:val="1"/>
          <w:numId w:val="21"/>
        </w:numPr>
        <w:tabs>
          <w:tab w:val="left" w:pos="1260"/>
        </w:tabs>
        <w:snapToGrid w:val="0"/>
        <w:spacing w:beforeLines="50" w:before="180"/>
        <w:ind w:leftChars="0" w:left="1259" w:hanging="1259"/>
        <w:rPr>
          <w:rFonts w:eastAsia="標楷體"/>
          <w:szCs w:val="24"/>
        </w:rPr>
      </w:pPr>
      <w:r>
        <w:rPr>
          <w:rFonts w:eastAsia="標楷體"/>
          <w:szCs w:val="24"/>
        </w:rPr>
        <w:t>本</w:t>
      </w:r>
      <w:r>
        <w:rPr>
          <w:rFonts w:eastAsia="標楷體" w:hint="eastAsia"/>
          <w:szCs w:val="24"/>
        </w:rPr>
        <w:t>契</w:t>
      </w:r>
      <w:r w:rsidR="00C32271">
        <w:rPr>
          <w:rFonts w:eastAsia="標楷體"/>
          <w:szCs w:val="24"/>
        </w:rPr>
        <w:t>約書</w:t>
      </w:r>
      <w:r w:rsidR="00216AA4">
        <w:rPr>
          <w:rFonts w:eastAsia="標楷體" w:hint="eastAsia"/>
          <w:szCs w:val="24"/>
        </w:rPr>
        <w:t>正本</w:t>
      </w:r>
      <w:r w:rsidR="00C32271">
        <w:rPr>
          <w:rFonts w:eastAsia="標楷體"/>
          <w:szCs w:val="24"/>
        </w:rPr>
        <w:t>乙式兩份，</w:t>
      </w:r>
      <w:r w:rsidR="00AF4F28" w:rsidRPr="00C82DCB">
        <w:rPr>
          <w:rFonts w:eastAsia="標楷體"/>
          <w:szCs w:val="24"/>
        </w:rPr>
        <w:t>甲、乙雙方</w:t>
      </w:r>
      <w:proofErr w:type="gramStart"/>
      <w:r w:rsidR="00AF4F28" w:rsidRPr="00C82DCB">
        <w:rPr>
          <w:rFonts w:eastAsia="標楷體"/>
          <w:szCs w:val="24"/>
        </w:rPr>
        <w:t>各執乙份</w:t>
      </w:r>
      <w:proofErr w:type="gramEnd"/>
      <w:r w:rsidR="00AF4F28" w:rsidRPr="00C82DCB">
        <w:rPr>
          <w:rFonts w:eastAsia="標楷體"/>
          <w:szCs w:val="24"/>
        </w:rPr>
        <w:t>為憑。</w:t>
      </w:r>
    </w:p>
    <w:p w:rsidR="00AF4F28" w:rsidRPr="00C32271" w:rsidRDefault="00AF4F28" w:rsidP="00065006">
      <w:pPr>
        <w:tabs>
          <w:tab w:val="left" w:pos="900"/>
        </w:tabs>
        <w:spacing w:line="240" w:lineRule="auto"/>
        <w:jc w:val="both"/>
        <w:rPr>
          <w:rFonts w:eastAsia="標楷體"/>
          <w:szCs w:val="24"/>
        </w:rPr>
      </w:pPr>
    </w:p>
    <w:p w:rsidR="00BA5191" w:rsidRPr="00C82DCB" w:rsidRDefault="00BA5191" w:rsidP="00065006">
      <w:pPr>
        <w:tabs>
          <w:tab w:val="left" w:pos="900"/>
        </w:tabs>
        <w:spacing w:line="240" w:lineRule="auto"/>
        <w:jc w:val="both"/>
        <w:rPr>
          <w:rFonts w:eastAsia="標楷體"/>
          <w:szCs w:val="24"/>
        </w:rPr>
      </w:pPr>
    </w:p>
    <w:p w:rsidR="00AF4F28" w:rsidRPr="00C82DCB" w:rsidRDefault="00BA5191" w:rsidP="00065006">
      <w:pPr>
        <w:spacing w:line="240" w:lineRule="auto"/>
        <w:rPr>
          <w:rFonts w:eastAsia="標楷體"/>
          <w:szCs w:val="24"/>
        </w:rPr>
      </w:pPr>
      <w:r>
        <w:rPr>
          <w:rFonts w:eastAsia="標楷體"/>
          <w:szCs w:val="24"/>
        </w:rPr>
        <w:t>立</w:t>
      </w:r>
      <w:r>
        <w:rPr>
          <w:rFonts w:eastAsia="標楷體" w:hint="eastAsia"/>
          <w:szCs w:val="24"/>
        </w:rPr>
        <w:t>契</w:t>
      </w:r>
      <w:r w:rsidR="00AF4F28" w:rsidRPr="00C82DCB">
        <w:rPr>
          <w:rFonts w:eastAsia="標楷體"/>
          <w:szCs w:val="24"/>
        </w:rPr>
        <w:t>約書人</w:t>
      </w:r>
    </w:p>
    <w:p w:rsidR="00BB42DF" w:rsidRPr="00C82DCB" w:rsidRDefault="00BB42DF" w:rsidP="00065006">
      <w:pPr>
        <w:spacing w:line="240" w:lineRule="auto"/>
        <w:rPr>
          <w:rFonts w:eastAsia="標楷體"/>
          <w:szCs w:val="24"/>
        </w:rPr>
      </w:pPr>
    </w:p>
    <w:p w:rsidR="00BB42DF" w:rsidRPr="00C82DCB" w:rsidRDefault="00BB42DF" w:rsidP="00065006">
      <w:pPr>
        <w:spacing w:line="240" w:lineRule="auto"/>
        <w:rPr>
          <w:rFonts w:eastAsia="標楷體"/>
          <w:szCs w:val="24"/>
        </w:rPr>
      </w:pPr>
    </w:p>
    <w:p w:rsidR="00E87C42" w:rsidRPr="00C82DCB" w:rsidRDefault="00E87C42" w:rsidP="00E87C42">
      <w:pPr>
        <w:spacing w:line="240" w:lineRule="auto"/>
        <w:ind w:firstLineChars="1122" w:firstLine="2693"/>
        <w:rPr>
          <w:rFonts w:eastAsia="標楷體"/>
          <w:szCs w:val="24"/>
        </w:rPr>
      </w:pPr>
      <w:r w:rsidRPr="00C82DCB">
        <w:rPr>
          <w:rFonts w:eastAsia="標楷體" w:hint="eastAsia"/>
          <w:szCs w:val="24"/>
        </w:rPr>
        <w:t>甲</w:t>
      </w:r>
      <w:r w:rsidR="00BA5191">
        <w:rPr>
          <w:rFonts w:eastAsia="標楷體" w:hint="eastAsia"/>
          <w:szCs w:val="24"/>
        </w:rPr>
        <w:t xml:space="preserve">　</w:t>
      </w:r>
      <w:r w:rsidRPr="00C82DCB">
        <w:rPr>
          <w:rFonts w:eastAsia="標楷體"/>
          <w:szCs w:val="24"/>
        </w:rPr>
        <w:t>方：輔仁大學學校財團法人輔仁大學</w:t>
      </w:r>
    </w:p>
    <w:p w:rsidR="00E87C42" w:rsidRPr="00C82DCB" w:rsidRDefault="00BA5191" w:rsidP="00E87C42">
      <w:pPr>
        <w:spacing w:line="240" w:lineRule="auto"/>
        <w:ind w:firstLineChars="1122" w:firstLine="2693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代表人</w:t>
      </w:r>
      <w:r w:rsidR="00E87C42" w:rsidRPr="00C82DCB">
        <w:rPr>
          <w:rFonts w:eastAsia="標楷體"/>
          <w:szCs w:val="24"/>
        </w:rPr>
        <w:t>：</w:t>
      </w:r>
      <w:r w:rsidR="00732275" w:rsidRPr="00C82DCB" w:rsidDel="00732275">
        <w:rPr>
          <w:rFonts w:eastAsia="標楷體"/>
          <w:szCs w:val="24"/>
        </w:rPr>
        <w:t xml:space="preserve"> </w:t>
      </w:r>
    </w:p>
    <w:p w:rsidR="00BA5191" w:rsidRPr="00C82DCB" w:rsidRDefault="00BA5191" w:rsidP="00BA5191">
      <w:pPr>
        <w:spacing w:line="240" w:lineRule="auto"/>
        <w:ind w:firstLineChars="1122" w:firstLine="2693"/>
        <w:rPr>
          <w:rFonts w:eastAsia="標楷體"/>
          <w:szCs w:val="24"/>
        </w:rPr>
      </w:pPr>
      <w:r w:rsidRPr="00C82DCB">
        <w:rPr>
          <w:rFonts w:eastAsia="標楷體"/>
          <w:szCs w:val="24"/>
        </w:rPr>
        <w:t>地</w:t>
      </w:r>
      <w:r>
        <w:rPr>
          <w:rFonts w:eastAsia="標楷體" w:hint="eastAsia"/>
          <w:szCs w:val="24"/>
        </w:rPr>
        <w:t xml:space="preserve">　</w:t>
      </w:r>
      <w:r w:rsidRPr="00C82DCB">
        <w:rPr>
          <w:rFonts w:eastAsia="標楷體"/>
          <w:szCs w:val="24"/>
        </w:rPr>
        <w:t>址：新北市新莊區中正路</w:t>
      </w:r>
      <w:r w:rsidRPr="00C82DCB">
        <w:rPr>
          <w:rFonts w:eastAsia="標楷體"/>
          <w:szCs w:val="24"/>
        </w:rPr>
        <w:t>510</w:t>
      </w:r>
      <w:r w:rsidRPr="00C82DCB">
        <w:rPr>
          <w:rFonts w:eastAsia="標楷體"/>
          <w:szCs w:val="24"/>
        </w:rPr>
        <w:t>號</w:t>
      </w:r>
    </w:p>
    <w:p w:rsidR="00065006" w:rsidRPr="00C82DCB" w:rsidRDefault="00065006" w:rsidP="00BB42DF">
      <w:pPr>
        <w:spacing w:line="240" w:lineRule="auto"/>
        <w:ind w:firstLineChars="1122" w:firstLine="2693"/>
        <w:rPr>
          <w:rFonts w:eastAsia="標楷體"/>
          <w:szCs w:val="24"/>
        </w:rPr>
      </w:pPr>
    </w:p>
    <w:p w:rsidR="00BB42DF" w:rsidRDefault="00BB42DF" w:rsidP="00BB42DF">
      <w:pPr>
        <w:spacing w:line="240" w:lineRule="auto"/>
        <w:ind w:firstLineChars="1122" w:firstLine="2693"/>
        <w:rPr>
          <w:rFonts w:eastAsia="標楷體"/>
          <w:szCs w:val="24"/>
        </w:rPr>
      </w:pPr>
    </w:p>
    <w:p w:rsidR="00882987" w:rsidRDefault="00882987" w:rsidP="00BB42DF">
      <w:pPr>
        <w:spacing w:line="240" w:lineRule="auto"/>
        <w:ind w:firstLineChars="1122" w:firstLine="2693"/>
        <w:rPr>
          <w:rFonts w:eastAsia="標楷體"/>
          <w:szCs w:val="24"/>
        </w:rPr>
      </w:pPr>
    </w:p>
    <w:p w:rsidR="00882987" w:rsidRDefault="00882987" w:rsidP="00BB42DF">
      <w:pPr>
        <w:spacing w:line="240" w:lineRule="auto"/>
        <w:ind w:firstLineChars="1122" w:firstLine="2693"/>
        <w:rPr>
          <w:rFonts w:eastAsia="標楷體"/>
          <w:szCs w:val="24"/>
        </w:rPr>
      </w:pPr>
    </w:p>
    <w:p w:rsidR="00882987" w:rsidRDefault="00882987" w:rsidP="00BB42DF">
      <w:pPr>
        <w:spacing w:line="240" w:lineRule="auto"/>
        <w:ind w:firstLineChars="1122" w:firstLine="2693"/>
        <w:rPr>
          <w:rFonts w:eastAsia="標楷體"/>
          <w:szCs w:val="24"/>
        </w:rPr>
      </w:pPr>
    </w:p>
    <w:p w:rsidR="00882987" w:rsidRDefault="00882987" w:rsidP="00BB42DF">
      <w:pPr>
        <w:spacing w:line="240" w:lineRule="auto"/>
        <w:ind w:firstLineChars="1122" w:firstLine="2693"/>
        <w:rPr>
          <w:rFonts w:eastAsia="標楷體"/>
          <w:szCs w:val="24"/>
        </w:rPr>
      </w:pPr>
    </w:p>
    <w:p w:rsidR="00882987" w:rsidRDefault="00882987" w:rsidP="00BB42DF">
      <w:pPr>
        <w:spacing w:line="240" w:lineRule="auto"/>
        <w:ind w:firstLineChars="1122" w:firstLine="2693"/>
        <w:rPr>
          <w:rFonts w:eastAsia="標楷體"/>
          <w:szCs w:val="24"/>
        </w:rPr>
      </w:pPr>
    </w:p>
    <w:p w:rsidR="00882987" w:rsidRPr="00882987" w:rsidRDefault="00882987" w:rsidP="00BB42DF">
      <w:pPr>
        <w:spacing w:line="240" w:lineRule="auto"/>
        <w:ind w:firstLineChars="1122" w:firstLine="2693"/>
        <w:rPr>
          <w:rFonts w:eastAsia="標楷體"/>
          <w:szCs w:val="24"/>
        </w:rPr>
      </w:pPr>
    </w:p>
    <w:p w:rsidR="00BB42DF" w:rsidRPr="00C82DCB" w:rsidRDefault="00BB42DF" w:rsidP="00BB42DF">
      <w:pPr>
        <w:spacing w:line="240" w:lineRule="auto"/>
        <w:ind w:firstLineChars="1122" w:firstLine="2693"/>
        <w:rPr>
          <w:rFonts w:eastAsia="標楷體"/>
          <w:szCs w:val="24"/>
        </w:rPr>
      </w:pPr>
    </w:p>
    <w:p w:rsidR="00E87C42" w:rsidRPr="00C82DCB" w:rsidRDefault="00E87C42" w:rsidP="00E87C42">
      <w:pPr>
        <w:spacing w:line="240" w:lineRule="auto"/>
        <w:ind w:firstLineChars="1122" w:firstLine="2693"/>
        <w:rPr>
          <w:rFonts w:eastAsia="標楷體"/>
          <w:szCs w:val="24"/>
        </w:rPr>
      </w:pPr>
      <w:r w:rsidRPr="00C82DCB">
        <w:rPr>
          <w:rFonts w:eastAsia="標楷體" w:hint="eastAsia"/>
          <w:szCs w:val="24"/>
        </w:rPr>
        <w:t>乙</w:t>
      </w:r>
      <w:r w:rsidR="00BA5191">
        <w:rPr>
          <w:rFonts w:eastAsia="標楷體" w:hint="eastAsia"/>
          <w:szCs w:val="24"/>
        </w:rPr>
        <w:t xml:space="preserve">　</w:t>
      </w:r>
      <w:r w:rsidRPr="00C82DCB">
        <w:rPr>
          <w:rFonts w:eastAsia="標楷體"/>
          <w:szCs w:val="24"/>
        </w:rPr>
        <w:t>方：</w:t>
      </w:r>
      <w:r w:rsidR="00AA1756" w:rsidRPr="00C82DCB">
        <w:rPr>
          <w:rFonts w:eastAsia="標楷體"/>
          <w:szCs w:val="24"/>
        </w:rPr>
        <w:t xml:space="preserve"> </w:t>
      </w:r>
    </w:p>
    <w:p w:rsidR="00BA5191" w:rsidRPr="00C82DCB" w:rsidRDefault="00BA5191" w:rsidP="00BA5191">
      <w:pPr>
        <w:spacing w:line="240" w:lineRule="auto"/>
        <w:ind w:firstLineChars="1122" w:firstLine="2693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代表人</w:t>
      </w:r>
      <w:r w:rsidRPr="00C82DCB">
        <w:rPr>
          <w:rFonts w:eastAsia="標楷體"/>
          <w:szCs w:val="24"/>
        </w:rPr>
        <w:t>：</w:t>
      </w:r>
      <w:r w:rsidRPr="00C82DCB">
        <w:rPr>
          <w:rFonts w:eastAsia="標楷體"/>
          <w:szCs w:val="24"/>
        </w:rPr>
        <w:t xml:space="preserve"> </w:t>
      </w:r>
    </w:p>
    <w:p w:rsidR="00E87C42" w:rsidRPr="00C82DCB" w:rsidRDefault="00E87C42" w:rsidP="00E87C42">
      <w:pPr>
        <w:spacing w:line="240" w:lineRule="auto"/>
        <w:ind w:firstLineChars="1122" w:firstLine="2693"/>
        <w:rPr>
          <w:rFonts w:eastAsia="標楷體"/>
          <w:szCs w:val="24"/>
        </w:rPr>
      </w:pPr>
      <w:r w:rsidRPr="00C82DCB">
        <w:rPr>
          <w:rFonts w:eastAsia="標楷體"/>
          <w:szCs w:val="24"/>
        </w:rPr>
        <w:t>地</w:t>
      </w:r>
      <w:r w:rsidR="00BA5191">
        <w:rPr>
          <w:rFonts w:eastAsia="標楷體" w:hint="eastAsia"/>
          <w:szCs w:val="24"/>
        </w:rPr>
        <w:t xml:space="preserve">　</w:t>
      </w:r>
      <w:r w:rsidRPr="00C82DCB">
        <w:rPr>
          <w:rFonts w:eastAsia="標楷體"/>
          <w:szCs w:val="24"/>
        </w:rPr>
        <w:t>址：</w:t>
      </w:r>
    </w:p>
    <w:p w:rsidR="00882987" w:rsidRPr="00C82DCB" w:rsidRDefault="00882987" w:rsidP="00882987">
      <w:pPr>
        <w:spacing w:line="240" w:lineRule="auto"/>
        <w:ind w:firstLineChars="1122" w:firstLine="2693"/>
        <w:rPr>
          <w:rFonts w:eastAsia="標楷體"/>
          <w:szCs w:val="24"/>
        </w:rPr>
      </w:pPr>
    </w:p>
    <w:p w:rsidR="00882987" w:rsidRDefault="00882987" w:rsidP="00882987">
      <w:pPr>
        <w:spacing w:line="240" w:lineRule="auto"/>
        <w:ind w:firstLineChars="1122" w:firstLine="2693"/>
        <w:rPr>
          <w:rFonts w:eastAsia="標楷體"/>
          <w:szCs w:val="24"/>
        </w:rPr>
      </w:pPr>
    </w:p>
    <w:p w:rsidR="00882987" w:rsidRDefault="00882987" w:rsidP="00882987">
      <w:pPr>
        <w:spacing w:line="240" w:lineRule="auto"/>
        <w:ind w:firstLineChars="1122" w:firstLine="2693"/>
        <w:rPr>
          <w:rFonts w:eastAsia="標楷體"/>
          <w:szCs w:val="24"/>
        </w:rPr>
      </w:pPr>
    </w:p>
    <w:p w:rsidR="00882987" w:rsidRDefault="00882987" w:rsidP="00882987">
      <w:pPr>
        <w:spacing w:line="240" w:lineRule="auto"/>
        <w:ind w:firstLineChars="1122" w:firstLine="2693"/>
        <w:rPr>
          <w:rFonts w:eastAsia="標楷體"/>
          <w:szCs w:val="24"/>
        </w:rPr>
      </w:pPr>
    </w:p>
    <w:p w:rsidR="00882987" w:rsidRDefault="00882987" w:rsidP="00882987">
      <w:pPr>
        <w:spacing w:line="240" w:lineRule="auto"/>
        <w:ind w:firstLineChars="1122" w:firstLine="2693"/>
        <w:rPr>
          <w:rFonts w:eastAsia="標楷體"/>
          <w:szCs w:val="24"/>
        </w:rPr>
      </w:pPr>
    </w:p>
    <w:p w:rsidR="00882987" w:rsidRDefault="00882987" w:rsidP="00882987">
      <w:pPr>
        <w:spacing w:line="240" w:lineRule="auto"/>
        <w:ind w:firstLineChars="1122" w:firstLine="2693"/>
        <w:rPr>
          <w:rFonts w:eastAsia="標楷體"/>
          <w:szCs w:val="24"/>
        </w:rPr>
      </w:pPr>
    </w:p>
    <w:p w:rsidR="00882987" w:rsidRDefault="00882987" w:rsidP="00882987">
      <w:pPr>
        <w:spacing w:line="240" w:lineRule="auto"/>
        <w:ind w:firstLineChars="1122" w:firstLine="2693"/>
        <w:rPr>
          <w:rFonts w:eastAsia="標楷體"/>
          <w:szCs w:val="24"/>
        </w:rPr>
      </w:pPr>
    </w:p>
    <w:p w:rsidR="00882987" w:rsidRPr="00882987" w:rsidRDefault="00882987" w:rsidP="00882987">
      <w:pPr>
        <w:spacing w:line="240" w:lineRule="auto"/>
        <w:ind w:firstLineChars="1122" w:firstLine="2693"/>
        <w:rPr>
          <w:rFonts w:eastAsia="標楷體"/>
          <w:szCs w:val="24"/>
        </w:rPr>
      </w:pPr>
    </w:p>
    <w:p w:rsidR="00882987" w:rsidRPr="00C82DCB" w:rsidRDefault="00882987" w:rsidP="00882987">
      <w:pPr>
        <w:spacing w:line="240" w:lineRule="auto"/>
        <w:ind w:firstLineChars="1122" w:firstLine="2693"/>
        <w:rPr>
          <w:rFonts w:eastAsia="標楷體"/>
          <w:szCs w:val="24"/>
        </w:rPr>
      </w:pPr>
    </w:p>
    <w:p w:rsidR="00AF4F28" w:rsidRPr="00C82DCB" w:rsidRDefault="00AF4F28" w:rsidP="00065006">
      <w:pPr>
        <w:spacing w:line="240" w:lineRule="auto"/>
        <w:rPr>
          <w:rFonts w:eastAsia="標楷體"/>
          <w:szCs w:val="24"/>
        </w:rPr>
      </w:pPr>
    </w:p>
    <w:p w:rsidR="00AF4F28" w:rsidRPr="00C82DCB" w:rsidRDefault="00AF4F28" w:rsidP="00065006">
      <w:pPr>
        <w:spacing w:line="240" w:lineRule="auto"/>
        <w:rPr>
          <w:rFonts w:eastAsia="標楷體"/>
          <w:szCs w:val="24"/>
        </w:rPr>
      </w:pPr>
    </w:p>
    <w:p w:rsidR="00AF4F28" w:rsidRPr="00C82DCB" w:rsidRDefault="00AF4F28" w:rsidP="00065006">
      <w:pPr>
        <w:spacing w:line="240" w:lineRule="auto"/>
        <w:rPr>
          <w:rFonts w:eastAsia="標楷體"/>
          <w:szCs w:val="24"/>
        </w:rPr>
      </w:pPr>
    </w:p>
    <w:p w:rsidR="00DC1FF6" w:rsidRPr="00C82DCB" w:rsidRDefault="00AF4F28" w:rsidP="008D32C5">
      <w:pPr>
        <w:spacing w:line="240" w:lineRule="auto"/>
        <w:jc w:val="distribute"/>
        <w:rPr>
          <w:rFonts w:eastAsia="標楷體"/>
          <w:szCs w:val="24"/>
        </w:rPr>
      </w:pPr>
      <w:r w:rsidRPr="00C82DCB">
        <w:rPr>
          <w:rFonts w:eastAsia="標楷體"/>
          <w:szCs w:val="24"/>
        </w:rPr>
        <w:t>中華民國年月日</w:t>
      </w:r>
    </w:p>
    <w:sectPr w:rsidR="00DC1FF6" w:rsidRPr="00C82DCB" w:rsidSect="00732275"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E1D" w:rsidRDefault="004A7E1D" w:rsidP="008D32C5">
      <w:pPr>
        <w:spacing w:line="240" w:lineRule="auto"/>
      </w:pPr>
      <w:r>
        <w:separator/>
      </w:r>
    </w:p>
  </w:endnote>
  <w:endnote w:type="continuationSeparator" w:id="0">
    <w:p w:rsidR="004A7E1D" w:rsidRDefault="004A7E1D" w:rsidP="008D3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3882216"/>
      <w:docPartObj>
        <w:docPartGallery w:val="Page Numbers (Bottom of Page)"/>
        <w:docPartUnique/>
      </w:docPartObj>
    </w:sdtPr>
    <w:sdtEndPr/>
    <w:sdtContent>
      <w:p w:rsidR="003E0E59" w:rsidRPr="00915C04" w:rsidRDefault="00915C04" w:rsidP="00915C04">
        <w:pPr>
          <w:pStyle w:val="a9"/>
          <w:jc w:val="center"/>
          <w:rPr>
            <w:rFonts w:eastAsia="新細明體"/>
            <w:kern w:val="2"/>
          </w:rPr>
        </w:pPr>
        <w:r w:rsidRPr="00915C04">
          <w:rPr>
            <w:rFonts w:eastAsia="新細明體" w:hint="eastAsia"/>
          </w:rPr>
          <w:t>第</w:t>
        </w:r>
        <w:r w:rsidRPr="00915C04">
          <w:rPr>
            <w:rFonts w:eastAsia="新細明體" w:hint="eastAsia"/>
          </w:rPr>
          <w:t xml:space="preserve"> </w:t>
        </w:r>
        <w:r w:rsidRPr="00915C04">
          <w:rPr>
            <w:rFonts w:eastAsia="新細明體"/>
          </w:rPr>
          <w:fldChar w:fldCharType="begin"/>
        </w:r>
        <w:r w:rsidRPr="00915C04">
          <w:rPr>
            <w:rFonts w:eastAsia="新細明體"/>
          </w:rPr>
          <w:instrText xml:space="preserve"> PAGE </w:instrText>
        </w:r>
        <w:r w:rsidRPr="00915C04">
          <w:rPr>
            <w:rFonts w:eastAsia="新細明體"/>
          </w:rPr>
          <w:fldChar w:fldCharType="separate"/>
        </w:r>
        <w:r w:rsidR="00A37450">
          <w:rPr>
            <w:rFonts w:eastAsia="新細明體"/>
            <w:noProof/>
          </w:rPr>
          <w:t>1</w:t>
        </w:r>
        <w:r w:rsidRPr="00915C04">
          <w:rPr>
            <w:rFonts w:eastAsia="新細明體"/>
          </w:rPr>
          <w:fldChar w:fldCharType="end"/>
        </w:r>
        <w:r w:rsidRPr="00915C04">
          <w:rPr>
            <w:rFonts w:eastAsia="新細明體" w:hint="eastAsia"/>
          </w:rPr>
          <w:t xml:space="preserve"> </w:t>
        </w:r>
        <w:r w:rsidRPr="00915C04">
          <w:rPr>
            <w:rFonts w:eastAsia="新細明體" w:hint="eastAsia"/>
          </w:rPr>
          <w:t>頁，共</w:t>
        </w:r>
        <w:r w:rsidRPr="00915C04">
          <w:rPr>
            <w:rFonts w:eastAsia="新細明體" w:hint="eastAsia"/>
          </w:rPr>
          <w:t xml:space="preserve"> </w:t>
        </w:r>
        <w:r w:rsidRPr="00915C04">
          <w:rPr>
            <w:rFonts w:eastAsia="新細明體"/>
          </w:rPr>
          <w:fldChar w:fldCharType="begin"/>
        </w:r>
        <w:r w:rsidRPr="00915C04">
          <w:rPr>
            <w:rFonts w:eastAsia="新細明體"/>
          </w:rPr>
          <w:instrText xml:space="preserve"> NUMPAGES </w:instrText>
        </w:r>
        <w:r w:rsidRPr="00915C04">
          <w:rPr>
            <w:rFonts w:eastAsia="新細明體"/>
          </w:rPr>
          <w:fldChar w:fldCharType="separate"/>
        </w:r>
        <w:r w:rsidR="00A37450">
          <w:rPr>
            <w:rFonts w:eastAsia="新細明體"/>
            <w:noProof/>
          </w:rPr>
          <w:t>3</w:t>
        </w:r>
        <w:r w:rsidRPr="00915C04">
          <w:rPr>
            <w:rFonts w:eastAsia="新細明體"/>
          </w:rPr>
          <w:fldChar w:fldCharType="end"/>
        </w:r>
        <w:r w:rsidRPr="00915C04">
          <w:rPr>
            <w:rFonts w:eastAsia="新細明體" w:hint="eastAsia"/>
          </w:rPr>
          <w:t xml:space="preserve"> </w:t>
        </w:r>
        <w:r w:rsidRPr="00915C04">
          <w:rPr>
            <w:rFonts w:eastAsia="新細明體" w:hint="eastAsia"/>
          </w:rPr>
          <w:t>頁</w:t>
        </w:r>
      </w:p>
    </w:sdtContent>
  </w:sdt>
  <w:p w:rsidR="003E0E59" w:rsidRDefault="003E0E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E1D" w:rsidRDefault="004A7E1D" w:rsidP="008D32C5">
      <w:pPr>
        <w:spacing w:line="240" w:lineRule="auto"/>
      </w:pPr>
      <w:r>
        <w:separator/>
      </w:r>
    </w:p>
  </w:footnote>
  <w:footnote w:type="continuationSeparator" w:id="0">
    <w:p w:rsidR="004A7E1D" w:rsidRDefault="004A7E1D" w:rsidP="008D32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0CF0"/>
    <w:multiLevelType w:val="hybridMultilevel"/>
    <w:tmpl w:val="0F4661B0"/>
    <w:lvl w:ilvl="0" w:tplc="BCF480D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9C73AE"/>
    <w:multiLevelType w:val="hybridMultilevel"/>
    <w:tmpl w:val="4C9EA330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137B7BE8"/>
    <w:multiLevelType w:val="hybridMultilevel"/>
    <w:tmpl w:val="DD4A132E"/>
    <w:lvl w:ilvl="0" w:tplc="0ECACAB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4E07EF3"/>
    <w:multiLevelType w:val="hybridMultilevel"/>
    <w:tmpl w:val="54968848"/>
    <w:lvl w:ilvl="0" w:tplc="DD245AA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A9C695D4">
      <w:start w:val="2"/>
      <w:numFmt w:val="taiwaneseCountingThousand"/>
      <w:lvlText w:val="（%2）"/>
      <w:lvlJc w:val="left"/>
      <w:pPr>
        <w:ind w:left="1200" w:hanging="72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52D41A74">
      <w:start w:val="1"/>
      <w:numFmt w:val="decimal"/>
      <w:lvlText w:val="%4.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FE7CBF"/>
    <w:multiLevelType w:val="hybridMultilevel"/>
    <w:tmpl w:val="1D1ADB76"/>
    <w:lvl w:ilvl="0" w:tplc="BCF480DC">
      <w:start w:val="1"/>
      <w:numFmt w:val="taiwaneseCountingThousand"/>
      <w:lvlText w:val="（%1）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97D7B63"/>
    <w:multiLevelType w:val="hybridMultilevel"/>
    <w:tmpl w:val="91CCE572"/>
    <w:lvl w:ilvl="0" w:tplc="45DEAF96">
      <w:start w:val="1"/>
      <w:numFmt w:val="taiwaneseCountingThousand"/>
      <w:lvlText w:val="（%1）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97"/>
        </w:tabs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7"/>
        </w:tabs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7"/>
        </w:tabs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7"/>
        </w:tabs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7"/>
        </w:tabs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7"/>
        </w:tabs>
        <w:ind w:left="5057" w:hanging="480"/>
      </w:pPr>
    </w:lvl>
  </w:abstractNum>
  <w:abstractNum w:abstractNumId="6" w15:restartNumberingAfterBreak="0">
    <w:nsid w:val="1A9D265B"/>
    <w:multiLevelType w:val="hybridMultilevel"/>
    <w:tmpl w:val="DD4A132E"/>
    <w:lvl w:ilvl="0" w:tplc="0ECACAB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FF078E5"/>
    <w:multiLevelType w:val="hybridMultilevel"/>
    <w:tmpl w:val="DD4A132E"/>
    <w:lvl w:ilvl="0" w:tplc="0ECACAB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090693F"/>
    <w:multiLevelType w:val="hybridMultilevel"/>
    <w:tmpl w:val="DD7EDF80"/>
    <w:lvl w:ilvl="0" w:tplc="A20ADF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952B8C"/>
    <w:multiLevelType w:val="hybridMultilevel"/>
    <w:tmpl w:val="C73AB53E"/>
    <w:lvl w:ilvl="0" w:tplc="DD245AA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3E05E2"/>
    <w:multiLevelType w:val="hybridMultilevel"/>
    <w:tmpl w:val="40B4A598"/>
    <w:lvl w:ilvl="0" w:tplc="507AE5A8">
      <w:start w:val="1"/>
      <w:numFmt w:val="taiwaneseCountingThousand"/>
      <w:lvlText w:val="（%1）"/>
      <w:lvlJc w:val="left"/>
      <w:pPr>
        <w:ind w:left="1473" w:hanging="480"/>
      </w:pPr>
      <w:rPr>
        <w:rFonts w:ascii="Calibri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2CFC6F6A"/>
    <w:multiLevelType w:val="hybridMultilevel"/>
    <w:tmpl w:val="24F0609E"/>
    <w:lvl w:ilvl="0" w:tplc="B1C69472">
      <w:start w:val="1"/>
      <w:numFmt w:val="taiwaneseCountingThousand"/>
      <w:lvlText w:val="第%1條"/>
      <w:lvlJc w:val="left"/>
      <w:pPr>
        <w:ind w:left="1200" w:hanging="480"/>
      </w:pPr>
      <w:rPr>
        <w:rFonts w:hint="eastAsia"/>
      </w:rPr>
    </w:lvl>
    <w:lvl w:ilvl="1" w:tplc="B1C69472">
      <w:start w:val="1"/>
      <w:numFmt w:val="taiwaneseCountingThousand"/>
      <w:lvlText w:val="第%2條"/>
      <w:lvlJc w:val="left"/>
      <w:pPr>
        <w:ind w:left="906" w:hanging="480"/>
      </w:pPr>
      <w:rPr>
        <w:rFonts w:hint="eastAsia"/>
      </w:rPr>
    </w:lvl>
    <w:lvl w:ilvl="2" w:tplc="25E8A77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845449"/>
    <w:multiLevelType w:val="hybridMultilevel"/>
    <w:tmpl w:val="BE2A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6A6A29"/>
    <w:multiLevelType w:val="hybridMultilevel"/>
    <w:tmpl w:val="CEAAFAC0"/>
    <w:lvl w:ilvl="0" w:tplc="BCF480D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FB05FA"/>
    <w:multiLevelType w:val="hybridMultilevel"/>
    <w:tmpl w:val="CF8A8E8E"/>
    <w:lvl w:ilvl="0" w:tplc="BCF480D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8C5AE8"/>
    <w:multiLevelType w:val="hybridMultilevel"/>
    <w:tmpl w:val="2D14E232"/>
    <w:lvl w:ilvl="0" w:tplc="361EA5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6E5BB0"/>
    <w:multiLevelType w:val="hybridMultilevel"/>
    <w:tmpl w:val="AA94A06E"/>
    <w:lvl w:ilvl="0" w:tplc="47760A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D376C1"/>
    <w:multiLevelType w:val="hybridMultilevel"/>
    <w:tmpl w:val="1D1ADB76"/>
    <w:lvl w:ilvl="0" w:tplc="BCF480DC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EA825FC"/>
    <w:multiLevelType w:val="hybridMultilevel"/>
    <w:tmpl w:val="DD4A132E"/>
    <w:lvl w:ilvl="0" w:tplc="0ECACAB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EF82B0B"/>
    <w:multiLevelType w:val="hybridMultilevel"/>
    <w:tmpl w:val="DD4A132E"/>
    <w:lvl w:ilvl="0" w:tplc="0ECACAB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7A316B48"/>
    <w:multiLevelType w:val="hybridMultilevel"/>
    <w:tmpl w:val="50286DDC"/>
    <w:lvl w:ilvl="0" w:tplc="84682F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9"/>
  </w:num>
  <w:num w:numId="5">
    <w:abstractNumId w:val="14"/>
  </w:num>
  <w:num w:numId="6">
    <w:abstractNumId w:val="16"/>
  </w:num>
  <w:num w:numId="7">
    <w:abstractNumId w:val="20"/>
  </w:num>
  <w:num w:numId="8">
    <w:abstractNumId w:val="13"/>
  </w:num>
  <w:num w:numId="9">
    <w:abstractNumId w:val="5"/>
  </w:num>
  <w:num w:numId="10">
    <w:abstractNumId w:val="4"/>
  </w:num>
  <w:num w:numId="11">
    <w:abstractNumId w:val="17"/>
  </w:num>
  <w:num w:numId="12">
    <w:abstractNumId w:val="3"/>
  </w:num>
  <w:num w:numId="13">
    <w:abstractNumId w:val="10"/>
  </w:num>
  <w:num w:numId="14">
    <w:abstractNumId w:val="8"/>
  </w:num>
  <w:num w:numId="15">
    <w:abstractNumId w:val="6"/>
  </w:num>
  <w:num w:numId="16">
    <w:abstractNumId w:val="18"/>
  </w:num>
  <w:num w:numId="17">
    <w:abstractNumId w:val="19"/>
  </w:num>
  <w:num w:numId="18">
    <w:abstractNumId w:val="7"/>
  </w:num>
  <w:num w:numId="19">
    <w:abstractNumId w:val="1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F28"/>
    <w:rsid w:val="000006BC"/>
    <w:rsid w:val="000209B4"/>
    <w:rsid w:val="00036450"/>
    <w:rsid w:val="00065006"/>
    <w:rsid w:val="00075473"/>
    <w:rsid w:val="000B23FC"/>
    <w:rsid w:val="000D137E"/>
    <w:rsid w:val="000D770F"/>
    <w:rsid w:val="00107E54"/>
    <w:rsid w:val="00153C2D"/>
    <w:rsid w:val="001B6B9A"/>
    <w:rsid w:val="001D62E3"/>
    <w:rsid w:val="001F112A"/>
    <w:rsid w:val="00216AA4"/>
    <w:rsid w:val="002A2C07"/>
    <w:rsid w:val="002B04BD"/>
    <w:rsid w:val="002E4FC3"/>
    <w:rsid w:val="002E5401"/>
    <w:rsid w:val="0035085F"/>
    <w:rsid w:val="00366809"/>
    <w:rsid w:val="003E0E59"/>
    <w:rsid w:val="003E721E"/>
    <w:rsid w:val="00452583"/>
    <w:rsid w:val="00475336"/>
    <w:rsid w:val="00485D9A"/>
    <w:rsid w:val="004A7E1D"/>
    <w:rsid w:val="004F0791"/>
    <w:rsid w:val="00543533"/>
    <w:rsid w:val="005A45F9"/>
    <w:rsid w:val="00604E7A"/>
    <w:rsid w:val="00621A36"/>
    <w:rsid w:val="00650D22"/>
    <w:rsid w:val="006C69F4"/>
    <w:rsid w:val="00732275"/>
    <w:rsid w:val="007717DD"/>
    <w:rsid w:val="00792672"/>
    <w:rsid w:val="007D520D"/>
    <w:rsid w:val="008626C7"/>
    <w:rsid w:val="00863B45"/>
    <w:rsid w:val="0087238E"/>
    <w:rsid w:val="00882987"/>
    <w:rsid w:val="008D32C5"/>
    <w:rsid w:val="00915C04"/>
    <w:rsid w:val="00922410"/>
    <w:rsid w:val="00934EFD"/>
    <w:rsid w:val="0094462B"/>
    <w:rsid w:val="0097676F"/>
    <w:rsid w:val="00A01F41"/>
    <w:rsid w:val="00A02F7C"/>
    <w:rsid w:val="00A37450"/>
    <w:rsid w:val="00AA1756"/>
    <w:rsid w:val="00AD5D9D"/>
    <w:rsid w:val="00AF4F28"/>
    <w:rsid w:val="00B6361B"/>
    <w:rsid w:val="00B7555A"/>
    <w:rsid w:val="00B76EEB"/>
    <w:rsid w:val="00B86EE3"/>
    <w:rsid w:val="00BA5191"/>
    <w:rsid w:val="00BA77E3"/>
    <w:rsid w:val="00BB42DF"/>
    <w:rsid w:val="00BE01D1"/>
    <w:rsid w:val="00BE6267"/>
    <w:rsid w:val="00C32271"/>
    <w:rsid w:val="00C45771"/>
    <w:rsid w:val="00C648B8"/>
    <w:rsid w:val="00C82DCB"/>
    <w:rsid w:val="00CA525C"/>
    <w:rsid w:val="00D266F4"/>
    <w:rsid w:val="00D501E9"/>
    <w:rsid w:val="00D52FBE"/>
    <w:rsid w:val="00DC1FF6"/>
    <w:rsid w:val="00DC3F18"/>
    <w:rsid w:val="00DD494C"/>
    <w:rsid w:val="00E02EA7"/>
    <w:rsid w:val="00E87C42"/>
    <w:rsid w:val="00FF0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DD69016-0340-45BC-AFEE-CEC1B3AF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F2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4F28"/>
    <w:pPr>
      <w:spacing w:line="500" w:lineRule="atLeast"/>
      <w:ind w:left="567" w:hanging="567"/>
    </w:pPr>
    <w:rPr>
      <w:rFonts w:ascii="華康楷書體W5" w:eastAsia="華康楷書體W5"/>
      <w:sz w:val="28"/>
    </w:rPr>
  </w:style>
  <w:style w:type="character" w:customStyle="1" w:styleId="a4">
    <w:name w:val="本文縮排 字元"/>
    <w:basedOn w:val="a0"/>
    <w:link w:val="a3"/>
    <w:rsid w:val="00AF4F28"/>
    <w:rPr>
      <w:rFonts w:ascii="華康楷書體W5" w:eastAsia="華康楷書體W5" w:hAnsi="Times New Roman" w:cs="Times New Roman"/>
      <w:kern w:val="0"/>
      <w:sz w:val="28"/>
      <w:szCs w:val="20"/>
    </w:rPr>
  </w:style>
  <w:style w:type="paragraph" w:styleId="2">
    <w:name w:val="Body Text Indent 2"/>
    <w:basedOn w:val="a"/>
    <w:link w:val="20"/>
    <w:rsid w:val="00AF4F28"/>
    <w:pPr>
      <w:spacing w:line="580" w:lineRule="atLeast"/>
      <w:ind w:firstLineChars="200" w:firstLine="560"/>
    </w:pPr>
    <w:rPr>
      <w:rFonts w:ascii="華康楷書體W5" w:eastAsia="華康楷書體W5"/>
      <w:sz w:val="28"/>
    </w:rPr>
  </w:style>
  <w:style w:type="character" w:customStyle="1" w:styleId="20">
    <w:name w:val="本文縮排 2 字元"/>
    <w:basedOn w:val="a0"/>
    <w:link w:val="2"/>
    <w:rsid w:val="00AF4F28"/>
    <w:rPr>
      <w:rFonts w:ascii="華康楷書體W5" w:eastAsia="華康楷書體W5" w:hAnsi="Times New Roman" w:cs="Times New Roman"/>
      <w:kern w:val="0"/>
      <w:sz w:val="28"/>
      <w:szCs w:val="20"/>
    </w:rPr>
  </w:style>
  <w:style w:type="paragraph" w:styleId="3">
    <w:name w:val="Body Text 3"/>
    <w:basedOn w:val="a"/>
    <w:link w:val="30"/>
    <w:rsid w:val="00AF4F28"/>
    <w:pPr>
      <w:adjustRightInd/>
      <w:spacing w:after="120" w:line="240" w:lineRule="auto"/>
      <w:textAlignment w:val="auto"/>
    </w:pPr>
    <w:rPr>
      <w:rFonts w:eastAsia="新細明體"/>
      <w:kern w:val="2"/>
      <w:sz w:val="16"/>
      <w:szCs w:val="16"/>
    </w:rPr>
  </w:style>
  <w:style w:type="character" w:customStyle="1" w:styleId="30">
    <w:name w:val="本文 3 字元"/>
    <w:basedOn w:val="a0"/>
    <w:link w:val="3"/>
    <w:rsid w:val="00AF4F28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AF4F28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table" w:styleId="a6">
    <w:name w:val="Table Grid"/>
    <w:basedOn w:val="a1"/>
    <w:uiPriority w:val="59"/>
    <w:rsid w:val="00DC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D32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8D32C5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D32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8D32C5"/>
    <w:rPr>
      <w:rFonts w:ascii="Times New Roman" w:eastAsia="細明體" w:hAnsi="Times New Roman" w:cs="Times New Roman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B04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B04B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FF60-D590-4555-80F4-817BA23A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Pei-Chuan</dc:creator>
  <cp:lastModifiedBy>翁珮涓</cp:lastModifiedBy>
  <cp:revision>4</cp:revision>
  <cp:lastPrinted>2013-12-03T06:54:00Z</cp:lastPrinted>
  <dcterms:created xsi:type="dcterms:W3CDTF">2017-12-27T01:24:00Z</dcterms:created>
  <dcterms:modified xsi:type="dcterms:W3CDTF">2025-02-19T03:56:00Z</dcterms:modified>
</cp:coreProperties>
</file>