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C1" w:rsidRPr="008964C1" w:rsidRDefault="008964C1" w:rsidP="008964C1">
      <w:pPr>
        <w:snapToGrid w:val="0"/>
        <w:jc w:val="center"/>
        <w:rPr>
          <w:rFonts w:ascii="Times New Roman" w:eastAsia="標楷體" w:hAnsi="Times New Roman" w:cs="Times New Roman"/>
          <w:b/>
          <w:bCs/>
          <w:sz w:val="32"/>
          <w:szCs w:val="28"/>
        </w:rPr>
      </w:pPr>
      <w:r w:rsidRPr="008964C1">
        <w:rPr>
          <w:rFonts w:ascii="Times New Roman" w:eastAsia="標楷體" w:hAnsi="Times New Roman" w:cs="Times New Roman" w:hint="eastAsia"/>
          <w:b/>
          <w:bCs/>
          <w:sz w:val="32"/>
          <w:szCs w:val="28"/>
        </w:rPr>
        <w:t>輔仁大學人體研究倫理委員會</w:t>
      </w:r>
    </w:p>
    <w:p w:rsidR="002D011E" w:rsidRPr="008964C1" w:rsidRDefault="002D011E" w:rsidP="008964C1">
      <w:pPr>
        <w:snapToGrid w:val="0"/>
        <w:jc w:val="center"/>
        <w:rPr>
          <w:rFonts w:ascii="Times New Roman" w:eastAsia="標楷體" w:hAnsi="Times New Roman" w:cs="Times New Roman"/>
          <w:b/>
          <w:bCs/>
          <w:sz w:val="32"/>
          <w:szCs w:val="28"/>
        </w:rPr>
      </w:pPr>
      <w:r w:rsidRPr="008964C1">
        <w:rPr>
          <w:rFonts w:ascii="Times New Roman" w:eastAsia="標楷體" w:hAnsi="Times New Roman" w:cs="Times New Roman"/>
          <w:b/>
          <w:bCs/>
          <w:sz w:val="32"/>
          <w:szCs w:val="28"/>
        </w:rPr>
        <w:t>資料安全監測計畫</w:t>
      </w:r>
      <w:r w:rsidRPr="008964C1">
        <w:rPr>
          <w:rFonts w:ascii="Times New Roman" w:eastAsia="標楷體" w:hAnsi="Times New Roman" w:cs="Times New Roman"/>
          <w:b/>
          <w:bCs/>
          <w:sz w:val="32"/>
          <w:szCs w:val="28"/>
        </w:rPr>
        <w:t>/Data and Safety Monitoring Plan</w:t>
      </w:r>
    </w:p>
    <w:tbl>
      <w:tblPr>
        <w:tblStyle w:val="a7"/>
        <w:tblW w:w="0" w:type="auto"/>
        <w:tblLayout w:type="fixed"/>
        <w:tblLook w:val="04A0" w:firstRow="1" w:lastRow="0" w:firstColumn="1" w:lastColumn="0" w:noHBand="0" w:noVBand="1"/>
      </w:tblPr>
      <w:tblGrid>
        <w:gridCol w:w="1668"/>
        <w:gridCol w:w="708"/>
        <w:gridCol w:w="7371"/>
      </w:tblGrid>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sz w:val="28"/>
                <w:szCs w:val="24"/>
              </w:rPr>
            </w:pPr>
            <w:r w:rsidRPr="004C420B">
              <w:rPr>
                <w:rFonts w:ascii="Times New Roman" w:eastAsia="標楷體" w:hAnsi="Times New Roman" w:cs="Times New Roman"/>
                <w:b/>
                <w:sz w:val="28"/>
                <w:szCs w:val="24"/>
              </w:rPr>
              <w:t>計畫編號</w:t>
            </w:r>
          </w:p>
        </w:tc>
        <w:tc>
          <w:tcPr>
            <w:tcW w:w="8079" w:type="dxa"/>
            <w:gridSpan w:val="2"/>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計畫名稱</w:t>
            </w:r>
          </w:p>
        </w:tc>
        <w:tc>
          <w:tcPr>
            <w:tcW w:w="8079" w:type="dxa"/>
            <w:gridSpan w:val="2"/>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4C420B" w:rsidRDefault="00D27962" w:rsidP="004C420B">
            <w:pPr>
              <w:snapToGrid w:val="0"/>
              <w:jc w:val="center"/>
              <w:rPr>
                <w:rFonts w:ascii="Times New Roman" w:eastAsia="標楷體" w:hAnsi="Times New Roman" w:cs="Times New Roman"/>
                <w:b/>
                <w:bCs/>
                <w:sz w:val="28"/>
                <w:szCs w:val="24"/>
              </w:rPr>
            </w:pPr>
            <w:r w:rsidRPr="004C420B">
              <w:rPr>
                <w:rFonts w:ascii="Times New Roman" w:eastAsia="標楷體" w:hAnsi="Times New Roman" w:cs="Times New Roman"/>
                <w:b/>
                <w:bCs/>
                <w:sz w:val="28"/>
                <w:szCs w:val="24"/>
              </w:rPr>
              <w:t>主持人</w:t>
            </w:r>
          </w:p>
        </w:tc>
        <w:tc>
          <w:tcPr>
            <w:tcW w:w="8079" w:type="dxa"/>
            <w:gridSpan w:val="2"/>
          </w:tcPr>
          <w:p w:rsidR="00D27962" w:rsidRPr="00B27A48" w:rsidRDefault="00D27962" w:rsidP="00C26549">
            <w:pPr>
              <w:snapToGrid w:val="0"/>
              <w:rPr>
                <w:rFonts w:ascii="Times New Roman" w:eastAsia="標楷體" w:hAnsi="Times New Roman" w:cs="Times New Roman"/>
                <w:b/>
                <w:bCs/>
                <w:szCs w:val="24"/>
              </w:rPr>
            </w:pPr>
          </w:p>
        </w:tc>
      </w:tr>
      <w:tr w:rsidR="00D27962" w:rsidRPr="00B27A48" w:rsidTr="004C420B">
        <w:trPr>
          <w:trHeight w:val="510"/>
        </w:trPr>
        <w:tc>
          <w:tcPr>
            <w:tcW w:w="1668" w:type="dxa"/>
            <w:vAlign w:val="center"/>
          </w:tcPr>
          <w:p w:rsidR="00D27962" w:rsidRPr="00D9601D" w:rsidRDefault="00B632FF" w:rsidP="004C420B">
            <w:pPr>
              <w:snapToGrid w:val="0"/>
              <w:jc w:val="center"/>
              <w:rPr>
                <w:rFonts w:ascii="Times New Roman" w:eastAsia="標楷體" w:hAnsi="Times New Roman" w:cs="Times New Roman"/>
                <w:b/>
                <w:bCs/>
                <w:sz w:val="28"/>
                <w:szCs w:val="24"/>
              </w:rPr>
            </w:pPr>
            <w:r w:rsidRPr="00D9601D">
              <w:rPr>
                <w:rFonts w:ascii="Times New Roman" w:eastAsia="標楷體" w:hAnsi="Times New Roman" w:cs="Times New Roman" w:hint="eastAsia"/>
                <w:b/>
                <w:bCs/>
                <w:sz w:val="28"/>
                <w:szCs w:val="24"/>
              </w:rPr>
              <w:t>共同</w:t>
            </w:r>
            <w:r w:rsidRPr="00D9601D">
              <w:rPr>
                <w:rFonts w:ascii="Times New Roman" w:eastAsia="標楷體" w:hAnsi="Times New Roman" w:cs="Times New Roman" w:hint="eastAsia"/>
                <w:b/>
                <w:bCs/>
                <w:sz w:val="28"/>
                <w:szCs w:val="24"/>
              </w:rPr>
              <w:t>/</w:t>
            </w:r>
            <w:r w:rsidR="00D27962" w:rsidRPr="00D9601D">
              <w:rPr>
                <w:rFonts w:ascii="Times New Roman" w:eastAsia="標楷體" w:hAnsi="Times New Roman" w:cs="Times New Roman"/>
                <w:b/>
                <w:bCs/>
                <w:sz w:val="28"/>
                <w:szCs w:val="24"/>
              </w:rPr>
              <w:t>協同主持人</w:t>
            </w:r>
          </w:p>
        </w:tc>
        <w:tc>
          <w:tcPr>
            <w:tcW w:w="8079" w:type="dxa"/>
            <w:gridSpan w:val="2"/>
          </w:tcPr>
          <w:p w:rsidR="00D27962" w:rsidRPr="00B27A48" w:rsidRDefault="00D27962" w:rsidP="00C26549">
            <w:pPr>
              <w:snapToGrid w:val="0"/>
              <w:rPr>
                <w:rFonts w:ascii="Times New Roman" w:eastAsia="標楷體" w:hAnsi="Times New Roman" w:cs="Times New Roman"/>
                <w:b/>
                <w:bCs/>
                <w:szCs w:val="24"/>
              </w:rPr>
            </w:pPr>
          </w:p>
        </w:tc>
      </w:tr>
      <w:tr w:rsidR="00B632FF" w:rsidRPr="00B27A48" w:rsidTr="004C420B">
        <w:trPr>
          <w:trHeight w:val="510"/>
        </w:trPr>
        <w:tc>
          <w:tcPr>
            <w:tcW w:w="1668" w:type="dxa"/>
            <w:vAlign w:val="center"/>
          </w:tcPr>
          <w:p w:rsidR="00B632FF" w:rsidRPr="00D9601D" w:rsidRDefault="00B632FF" w:rsidP="004C420B">
            <w:pPr>
              <w:snapToGrid w:val="0"/>
              <w:jc w:val="center"/>
              <w:rPr>
                <w:rFonts w:ascii="Times New Roman" w:eastAsia="標楷體" w:hAnsi="Times New Roman" w:cs="Times New Roman"/>
                <w:b/>
                <w:bCs/>
                <w:sz w:val="28"/>
                <w:szCs w:val="24"/>
              </w:rPr>
            </w:pPr>
            <w:r w:rsidRPr="00D9601D">
              <w:rPr>
                <w:rFonts w:ascii="Times New Roman" w:eastAsia="標楷體" w:hAnsi="Times New Roman" w:cs="Times New Roman" w:hint="eastAsia"/>
                <w:b/>
                <w:bCs/>
                <w:sz w:val="28"/>
                <w:szCs w:val="24"/>
              </w:rPr>
              <w:t>研究人員</w:t>
            </w:r>
            <w:r w:rsidR="00D9601D" w:rsidRPr="00D9601D">
              <w:rPr>
                <w:rFonts w:ascii="Times New Roman" w:eastAsia="標楷體" w:hAnsi="Times New Roman" w:cs="Times New Roman" w:hint="eastAsia"/>
                <w:b/>
                <w:bCs/>
                <w:sz w:val="28"/>
                <w:szCs w:val="24"/>
              </w:rPr>
              <w:t>/</w:t>
            </w:r>
            <w:r w:rsidR="00D9601D" w:rsidRPr="00D9601D">
              <w:rPr>
                <w:rFonts w:ascii="Times New Roman" w:eastAsia="標楷體" w:hAnsi="Times New Roman" w:cs="Times New Roman" w:hint="eastAsia"/>
                <w:b/>
                <w:bCs/>
                <w:sz w:val="28"/>
                <w:szCs w:val="24"/>
              </w:rPr>
              <w:t>助理</w:t>
            </w:r>
          </w:p>
        </w:tc>
        <w:tc>
          <w:tcPr>
            <w:tcW w:w="8079" w:type="dxa"/>
            <w:gridSpan w:val="2"/>
          </w:tcPr>
          <w:p w:rsidR="00B632FF" w:rsidRPr="00B27A48" w:rsidRDefault="00B632FF" w:rsidP="00C26549">
            <w:pPr>
              <w:snapToGrid w:val="0"/>
              <w:rPr>
                <w:rFonts w:ascii="Times New Roman" w:eastAsia="標楷體" w:hAnsi="Times New Roman" w:cs="Times New Roman"/>
                <w:b/>
                <w:bCs/>
                <w:szCs w:val="24"/>
              </w:rPr>
            </w:pPr>
          </w:p>
        </w:tc>
      </w:tr>
      <w:tr w:rsidR="00D27962" w:rsidRPr="00B27A48" w:rsidTr="004C420B">
        <w:tc>
          <w:tcPr>
            <w:tcW w:w="9747" w:type="dxa"/>
            <w:gridSpan w:val="3"/>
          </w:tcPr>
          <w:p w:rsidR="00D27962" w:rsidRPr="00B27A48" w:rsidRDefault="00D27962" w:rsidP="00C26549">
            <w:pPr>
              <w:snapToGrid w:val="0"/>
              <w:rPr>
                <w:rFonts w:ascii="Times New Roman" w:eastAsia="標楷體" w:hAnsi="Times New Roman" w:cs="Times New Roman"/>
                <w:b/>
                <w:bCs/>
                <w:szCs w:val="24"/>
              </w:rPr>
            </w:pPr>
            <w:r w:rsidRPr="004C420B">
              <w:rPr>
                <w:rFonts w:ascii="Times New Roman" w:eastAsia="標楷體" w:hAnsi="Times New Roman" w:cs="Times New Roman"/>
                <w:b/>
                <w:bCs/>
                <w:sz w:val="28"/>
                <w:szCs w:val="24"/>
              </w:rPr>
              <w:t>安全聯繫資料</w:t>
            </w:r>
            <w:r w:rsidRPr="004C420B">
              <w:rPr>
                <w:rFonts w:ascii="Times New Roman" w:eastAsia="標楷體" w:hAnsi="Times New Roman" w:cs="Times New Roman"/>
                <w:b/>
                <w:bCs/>
                <w:sz w:val="28"/>
                <w:szCs w:val="24"/>
              </w:rPr>
              <w:t>(</w:t>
            </w:r>
            <w:r w:rsidRPr="004C420B">
              <w:rPr>
                <w:rFonts w:ascii="Times New Roman" w:eastAsia="標楷體" w:hAnsi="Times New Roman" w:cs="Times New Roman"/>
                <w:b/>
                <w:bCs/>
                <w:sz w:val="28"/>
                <w:szCs w:val="24"/>
              </w:rPr>
              <w:t>至少指定一位能說明安全事宜的人員，包括一個能於非上班時間聯絡得上的人員</w:t>
            </w:r>
            <w:r w:rsidRPr="004C420B">
              <w:rPr>
                <w:rFonts w:ascii="Times New Roman" w:eastAsia="標楷體" w:hAnsi="Times New Roman" w:cs="Times New Roman"/>
                <w:b/>
                <w:bCs/>
                <w:sz w:val="28"/>
                <w:szCs w:val="24"/>
              </w:rPr>
              <w:t>)</w:t>
            </w:r>
            <w:r w:rsidRPr="004C420B">
              <w:rPr>
                <w:rFonts w:ascii="Times New Roman" w:eastAsia="標楷體" w:hAnsi="Times New Roman" w:cs="Times New Roman"/>
                <w:b/>
                <w:bCs/>
                <w:sz w:val="28"/>
                <w:szCs w:val="24"/>
              </w:rPr>
              <w:t>：</w:t>
            </w:r>
          </w:p>
        </w:tc>
      </w:tr>
      <w:tr w:rsidR="00D27962" w:rsidRPr="00B27A48" w:rsidTr="004C420B">
        <w:trPr>
          <w:trHeight w:val="567"/>
        </w:trPr>
        <w:tc>
          <w:tcPr>
            <w:tcW w:w="1668" w:type="dxa"/>
            <w:vAlign w:val="center"/>
          </w:tcPr>
          <w:p w:rsidR="00D27962" w:rsidRPr="004C420B" w:rsidRDefault="00D27962" w:rsidP="004C420B">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姓名</w:t>
            </w:r>
          </w:p>
        </w:tc>
        <w:tc>
          <w:tcPr>
            <w:tcW w:w="8079" w:type="dxa"/>
            <w:gridSpan w:val="2"/>
            <w:vAlign w:val="center"/>
          </w:tcPr>
          <w:p w:rsidR="00D27962" w:rsidRPr="004C420B" w:rsidRDefault="00D27962" w:rsidP="004C420B">
            <w:pPr>
              <w:snapToGrid w:val="0"/>
              <w:jc w:val="center"/>
              <w:rPr>
                <w:rFonts w:ascii="Times New Roman" w:eastAsia="標楷體" w:hAnsi="Times New Roman" w:cs="Times New Roman"/>
                <w:sz w:val="28"/>
                <w:szCs w:val="24"/>
              </w:rPr>
            </w:pPr>
            <w:r w:rsidRPr="004C420B">
              <w:rPr>
                <w:rFonts w:ascii="Times New Roman" w:eastAsia="標楷體" w:hAnsi="Times New Roman" w:cs="Times New Roman"/>
                <w:sz w:val="28"/>
                <w:szCs w:val="24"/>
              </w:rPr>
              <w:t>聯絡方式</w:t>
            </w:r>
            <w:r w:rsidRPr="004C420B">
              <w:rPr>
                <w:rFonts w:ascii="Times New Roman" w:eastAsia="標楷體" w:hAnsi="Times New Roman" w:cs="Times New Roman"/>
                <w:sz w:val="28"/>
                <w:szCs w:val="24"/>
              </w:rPr>
              <w:t xml:space="preserve"> (</w:t>
            </w:r>
            <w:r w:rsidRPr="004C420B">
              <w:rPr>
                <w:rFonts w:ascii="Times New Roman" w:eastAsia="標楷體" w:hAnsi="Times New Roman" w:cs="Times New Roman"/>
                <w:sz w:val="28"/>
                <w:szCs w:val="24"/>
              </w:rPr>
              <w:t>電話、</w:t>
            </w:r>
            <w:r w:rsidRPr="004C420B">
              <w:rPr>
                <w:rFonts w:ascii="Times New Roman" w:eastAsia="標楷體" w:hAnsi="Times New Roman" w:cs="Times New Roman"/>
                <w:sz w:val="28"/>
                <w:szCs w:val="24"/>
              </w:rPr>
              <w:t>e-mail</w:t>
            </w:r>
            <w:r w:rsidRPr="004C420B">
              <w:rPr>
                <w:rFonts w:ascii="Times New Roman" w:eastAsia="標楷體" w:hAnsi="Times New Roman" w:cs="Times New Roman"/>
                <w:sz w:val="28"/>
                <w:szCs w:val="24"/>
              </w:rPr>
              <w:t>、地點</w:t>
            </w:r>
            <w:r w:rsidRPr="004C420B">
              <w:rPr>
                <w:rFonts w:ascii="Times New Roman" w:eastAsia="標楷體" w:hAnsi="Times New Roman" w:cs="Times New Roman"/>
                <w:sz w:val="28"/>
                <w:szCs w:val="24"/>
              </w:rPr>
              <w:t>)</w:t>
            </w:r>
            <w:r w:rsidRPr="004C420B">
              <w:rPr>
                <w:rFonts w:ascii="Times New Roman" w:eastAsia="標楷體" w:hAnsi="Times New Roman" w:cs="Times New Roman"/>
                <w:sz w:val="28"/>
                <w:szCs w:val="24"/>
              </w:rPr>
              <w:t>：</w:t>
            </w:r>
          </w:p>
        </w:tc>
      </w:tr>
      <w:tr w:rsidR="00D27962" w:rsidRPr="00B27A48" w:rsidTr="004C420B">
        <w:trPr>
          <w:trHeight w:val="567"/>
        </w:trPr>
        <w:tc>
          <w:tcPr>
            <w:tcW w:w="1668" w:type="dxa"/>
          </w:tcPr>
          <w:p w:rsidR="00D27962" w:rsidRPr="00B27A48" w:rsidRDefault="00D27962" w:rsidP="004C420B">
            <w:pPr>
              <w:snapToGrid w:val="0"/>
              <w:jc w:val="center"/>
              <w:rPr>
                <w:rFonts w:ascii="Times New Roman" w:eastAsia="標楷體" w:hAnsi="Times New Roman" w:cs="Times New Roman"/>
                <w:b/>
                <w:bCs/>
                <w:szCs w:val="24"/>
              </w:rPr>
            </w:pPr>
          </w:p>
        </w:tc>
        <w:tc>
          <w:tcPr>
            <w:tcW w:w="8079" w:type="dxa"/>
            <w:gridSpan w:val="2"/>
          </w:tcPr>
          <w:p w:rsidR="00D27962" w:rsidRPr="00B27A48" w:rsidRDefault="00D27962" w:rsidP="004C420B">
            <w:pPr>
              <w:snapToGrid w:val="0"/>
              <w:jc w:val="center"/>
              <w:rPr>
                <w:rFonts w:ascii="Times New Roman" w:eastAsia="標楷體" w:hAnsi="Times New Roman" w:cs="Times New Roman"/>
                <w:b/>
                <w:bCs/>
                <w:szCs w:val="24"/>
              </w:rPr>
            </w:pPr>
          </w:p>
        </w:tc>
      </w:tr>
      <w:tr w:rsidR="00D27962" w:rsidRPr="00B27A48" w:rsidTr="004C420B">
        <w:trPr>
          <w:trHeight w:val="567"/>
        </w:trPr>
        <w:tc>
          <w:tcPr>
            <w:tcW w:w="1668" w:type="dxa"/>
          </w:tcPr>
          <w:p w:rsidR="00D27962" w:rsidRPr="00B27A48" w:rsidRDefault="00D27962" w:rsidP="004C420B">
            <w:pPr>
              <w:snapToGrid w:val="0"/>
              <w:jc w:val="center"/>
              <w:rPr>
                <w:rFonts w:ascii="Times New Roman" w:eastAsia="標楷體" w:hAnsi="Times New Roman" w:cs="Times New Roman"/>
                <w:b/>
                <w:bCs/>
                <w:szCs w:val="24"/>
              </w:rPr>
            </w:pPr>
          </w:p>
        </w:tc>
        <w:tc>
          <w:tcPr>
            <w:tcW w:w="8079" w:type="dxa"/>
            <w:gridSpan w:val="2"/>
          </w:tcPr>
          <w:p w:rsidR="00D27962" w:rsidRPr="00B27A48" w:rsidRDefault="00D27962" w:rsidP="004C420B">
            <w:pPr>
              <w:snapToGrid w:val="0"/>
              <w:jc w:val="center"/>
              <w:rPr>
                <w:rFonts w:ascii="Times New Roman" w:eastAsia="標楷體" w:hAnsi="Times New Roman" w:cs="Times New Roman"/>
                <w:b/>
                <w:bCs/>
                <w:szCs w:val="24"/>
              </w:rPr>
            </w:pPr>
          </w:p>
        </w:tc>
      </w:tr>
      <w:tr w:rsidR="00B632FF" w:rsidRPr="00B27A48" w:rsidTr="004C420B">
        <w:tc>
          <w:tcPr>
            <w:tcW w:w="9747" w:type="dxa"/>
            <w:gridSpan w:val="3"/>
          </w:tcPr>
          <w:p w:rsidR="00B632FF" w:rsidRPr="00D9601D" w:rsidRDefault="00B632FF" w:rsidP="00C26549">
            <w:pPr>
              <w:snapToGrid w:val="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請勾選送審計畫的類別（請自行勾選）：</w:t>
            </w:r>
          </w:p>
          <w:p w:rsidR="00CB12DF" w:rsidRPr="00D9601D" w:rsidRDefault="00B632FF" w:rsidP="00CB12DF">
            <w:pPr>
              <w:snapToGrid w:val="0"/>
              <w:ind w:left="630" w:hangingChars="225" w:hanging="63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 xml:space="preserve"> 1.</w:t>
            </w:r>
            <w:r w:rsidRPr="00D9601D">
              <w:rPr>
                <w:rFonts w:ascii="Times New Roman" w:eastAsia="標楷體" w:hAnsi="Times New Roman" w:cs="Times New Roman" w:hint="eastAsia"/>
                <w:bCs/>
                <w:sz w:val="28"/>
                <w:szCs w:val="24"/>
              </w:rPr>
              <w:t>本</w:t>
            </w:r>
            <w:r w:rsidR="00CB12DF" w:rsidRPr="00D9601D">
              <w:rPr>
                <w:rFonts w:ascii="Times New Roman" w:eastAsia="標楷體" w:hAnsi="Times New Roman" w:cs="Times New Roman" w:hint="eastAsia"/>
                <w:bCs/>
                <w:sz w:val="28"/>
                <w:szCs w:val="24"/>
              </w:rPr>
              <w:t>委員</w:t>
            </w:r>
            <w:r w:rsidRPr="00D9601D">
              <w:rPr>
                <w:rFonts w:ascii="Times New Roman" w:eastAsia="標楷體" w:hAnsi="Times New Roman" w:cs="Times New Roman" w:hint="eastAsia"/>
                <w:bCs/>
                <w:sz w:val="28"/>
                <w:szCs w:val="24"/>
              </w:rPr>
              <w:t>會依審查經驗認定風險較高之案件。如︰顯著超過最小風險</w:t>
            </w:r>
            <w:r w:rsidRPr="00D9601D">
              <w:rPr>
                <w:rFonts w:ascii="Times New Roman" w:eastAsia="標楷體" w:hAnsi="Times New Roman" w:cs="Times New Roman" w:hint="eastAsia"/>
                <w:bCs/>
                <w:sz w:val="28"/>
                <w:szCs w:val="24"/>
              </w:rPr>
              <w:t xml:space="preserve"> (More than a minor increase over minimal risk)</w:t>
            </w:r>
            <w:r w:rsidRPr="00D9601D">
              <w:rPr>
                <w:rFonts w:ascii="Times New Roman" w:eastAsia="標楷體" w:hAnsi="Times New Roman" w:cs="Times New Roman" w:hint="eastAsia"/>
                <w:bCs/>
                <w:sz w:val="28"/>
                <w:szCs w:val="24"/>
              </w:rPr>
              <w:t>及高風險案件</w:t>
            </w: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如：不良事件發生率高的介入性治療</w:t>
            </w:r>
            <w:r w:rsidR="00CB12DF" w:rsidRPr="00D9601D">
              <w:rPr>
                <w:rFonts w:ascii="Times New Roman" w:eastAsia="標楷體" w:hAnsi="Times New Roman" w:cs="Times New Roman" w:hint="eastAsia"/>
                <w:bCs/>
                <w:sz w:val="28"/>
                <w:szCs w:val="24"/>
              </w:rPr>
              <w:t>)</w:t>
            </w:r>
          </w:p>
          <w:p w:rsidR="00B632FF" w:rsidRPr="00D9601D" w:rsidRDefault="00B632FF" w:rsidP="00CB12DF">
            <w:pPr>
              <w:snapToGrid w:val="0"/>
              <w:ind w:left="630" w:hangingChars="225" w:hanging="63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 xml:space="preserve"> 2.</w:t>
            </w:r>
            <w:r w:rsidRPr="00D9601D">
              <w:rPr>
                <w:rFonts w:ascii="Times New Roman" w:eastAsia="標楷體" w:hAnsi="Times New Roman" w:cs="Times New Roman" w:hint="eastAsia"/>
                <w:bCs/>
                <w:sz w:val="28"/>
                <w:szCs w:val="24"/>
              </w:rPr>
              <w:t>研究對象為易受傷害族群</w:t>
            </w: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例如：未成年人、受刑人、原住民、孕婦、精神病人等</w:t>
            </w: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之介入性試驗。</w:t>
            </w:r>
          </w:p>
          <w:p w:rsidR="00B632FF" w:rsidRPr="00D9601D" w:rsidRDefault="00B632FF" w:rsidP="00CB12DF">
            <w:pPr>
              <w:snapToGrid w:val="0"/>
              <w:ind w:left="630" w:hangingChars="225" w:hanging="63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 xml:space="preserve"> 3.</w:t>
            </w:r>
            <w:r w:rsidRPr="00D9601D">
              <w:rPr>
                <w:rFonts w:ascii="Times New Roman" w:eastAsia="標楷體" w:hAnsi="Times New Roman" w:cs="Times New Roman" w:hint="eastAsia"/>
                <w:bCs/>
                <w:sz w:val="28"/>
                <w:szCs w:val="24"/>
              </w:rPr>
              <w:t>計畫主持人自行評估「風險利益」後，主動提出</w:t>
            </w:r>
            <w:r w:rsidRPr="00D9601D">
              <w:rPr>
                <w:rFonts w:ascii="Times New Roman" w:eastAsia="標楷體" w:hAnsi="Times New Roman" w:cs="Times New Roman" w:hint="eastAsia"/>
                <w:bCs/>
                <w:sz w:val="28"/>
                <w:szCs w:val="24"/>
              </w:rPr>
              <w:t>DSMP</w:t>
            </w:r>
            <w:r w:rsidRPr="00D9601D">
              <w:rPr>
                <w:rFonts w:ascii="Times New Roman" w:eastAsia="標楷體" w:hAnsi="Times New Roman" w:cs="Times New Roman" w:hint="eastAsia"/>
                <w:bCs/>
                <w:sz w:val="28"/>
                <w:szCs w:val="24"/>
              </w:rPr>
              <w:t>之案件。</w:t>
            </w:r>
          </w:p>
          <w:p w:rsidR="00B632FF" w:rsidRPr="00D9601D" w:rsidRDefault="00B632FF" w:rsidP="00CB12DF">
            <w:pPr>
              <w:snapToGrid w:val="0"/>
              <w:ind w:left="630" w:hangingChars="225" w:hanging="63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w:t>
            </w:r>
            <w:r w:rsidRPr="00D9601D">
              <w:rPr>
                <w:rFonts w:ascii="Times New Roman" w:eastAsia="標楷體" w:hAnsi="Times New Roman" w:cs="Times New Roman" w:hint="eastAsia"/>
                <w:bCs/>
                <w:sz w:val="28"/>
                <w:szCs w:val="24"/>
              </w:rPr>
              <w:t xml:space="preserve"> 4.</w:t>
            </w:r>
            <w:r w:rsidRPr="00D9601D">
              <w:rPr>
                <w:rFonts w:ascii="Times New Roman" w:eastAsia="標楷體" w:hAnsi="Times New Roman" w:cs="Times New Roman" w:hint="eastAsia"/>
                <w:bCs/>
                <w:sz w:val="28"/>
                <w:szCs w:val="24"/>
              </w:rPr>
              <w:t>其它特殊情形，請說明</w:t>
            </w:r>
            <w:r w:rsidRPr="00D9601D">
              <w:rPr>
                <w:rFonts w:ascii="Times New Roman" w:eastAsia="標楷體" w:hAnsi="Times New Roman" w:cs="Times New Roman" w:hint="eastAsia"/>
                <w:bCs/>
                <w:sz w:val="28"/>
                <w:szCs w:val="24"/>
              </w:rPr>
              <w:t>____________________________________</w:t>
            </w:r>
          </w:p>
          <w:p w:rsidR="00B632FF" w:rsidRPr="00B632FF" w:rsidRDefault="00B632FF" w:rsidP="00B632FF">
            <w:pPr>
              <w:snapToGrid w:val="0"/>
              <w:rPr>
                <w:rFonts w:ascii="Times New Roman" w:eastAsia="標楷體" w:hAnsi="Times New Roman" w:cs="Times New Roman"/>
                <w:bCs/>
                <w:sz w:val="28"/>
                <w:szCs w:val="24"/>
              </w:rPr>
            </w:pPr>
          </w:p>
        </w:tc>
      </w:tr>
      <w:tr w:rsidR="00C26549" w:rsidRPr="00B27A48" w:rsidTr="004C420B">
        <w:tc>
          <w:tcPr>
            <w:tcW w:w="9747" w:type="dxa"/>
            <w:gridSpan w:val="3"/>
          </w:tcPr>
          <w:p w:rsidR="00C26549" w:rsidRPr="004C420B" w:rsidRDefault="00C26549"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b/>
                <w:bCs/>
                <w:sz w:val="28"/>
                <w:szCs w:val="24"/>
              </w:rPr>
              <w:t>風險評估</w:t>
            </w:r>
            <w:r w:rsidRPr="004C420B">
              <w:rPr>
                <w:rFonts w:ascii="Times New Roman" w:eastAsia="標楷體" w:hAnsi="Times New Roman" w:cs="Times New Roman"/>
                <w:b/>
                <w:bCs/>
                <w:sz w:val="28"/>
                <w:szCs w:val="24"/>
              </w:rPr>
              <w:t>:</w:t>
            </w:r>
          </w:p>
        </w:tc>
      </w:tr>
      <w:tr w:rsidR="00C26549" w:rsidRPr="00B27A48" w:rsidTr="004C420B">
        <w:tc>
          <w:tcPr>
            <w:tcW w:w="9747" w:type="dxa"/>
            <w:gridSpan w:val="3"/>
          </w:tcPr>
          <w:p w:rsidR="00C26549" w:rsidRPr="004C420B" w:rsidRDefault="00C26549" w:rsidP="00C26549">
            <w:pPr>
              <w:snapToGrid w:val="0"/>
              <w:jc w:val="center"/>
              <w:rPr>
                <w:rFonts w:ascii="Times New Roman" w:eastAsia="標楷體" w:hAnsi="Times New Roman" w:cs="Times New Roman"/>
                <w:sz w:val="28"/>
                <w:szCs w:val="24"/>
                <w:u w:val="single"/>
              </w:rPr>
            </w:pPr>
            <w:r w:rsidRPr="004C420B">
              <w:rPr>
                <w:rFonts w:ascii="Times New Roman" w:eastAsia="標楷體" w:hAnsi="Times New Roman" w:cs="Times New Roman"/>
                <w:b/>
                <w:bCs/>
                <w:sz w:val="28"/>
                <w:szCs w:val="24"/>
                <w:u w:val="single"/>
              </w:rPr>
              <w:t>風險的等級</w:t>
            </w:r>
          </w:p>
        </w:tc>
      </w:tr>
      <w:tr w:rsidR="00D27962" w:rsidRPr="00B27A48" w:rsidTr="004C420B">
        <w:tc>
          <w:tcPr>
            <w:tcW w:w="2376" w:type="dxa"/>
            <w:gridSpan w:val="2"/>
          </w:tcPr>
          <w:p w:rsidR="00D27962" w:rsidRPr="004C420B" w:rsidRDefault="00D9601D" w:rsidP="00612574">
            <w:pPr>
              <w:rPr>
                <w:rFonts w:ascii="標楷體" w:eastAsia="標楷體" w:hAnsi="標楷體" w:cs="Times New Roman"/>
                <w:sz w:val="28"/>
                <w:szCs w:val="24"/>
              </w:rPr>
            </w:pPr>
            <w:sdt>
              <w:sdtPr>
                <w:rPr>
                  <w:rFonts w:ascii="標楷體" w:eastAsia="標楷體" w:hAnsi="標楷體" w:cs="Times New Roman" w:hint="eastAsia"/>
                  <w:sz w:val="28"/>
                  <w:szCs w:val="24"/>
                </w:rPr>
                <w:id w:val="523445898"/>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612574" w:rsidRPr="004C420B">
              <w:rPr>
                <w:rFonts w:ascii="標楷體" w:eastAsia="標楷體" w:hAnsi="標楷體" w:cs="Times New Roman" w:hint="eastAsia"/>
                <w:sz w:val="28"/>
                <w:szCs w:val="24"/>
              </w:rPr>
              <w:t>微</w:t>
            </w:r>
            <w:r w:rsidR="00D27962" w:rsidRPr="004C420B">
              <w:rPr>
                <w:rFonts w:ascii="標楷體" w:eastAsia="標楷體" w:hAnsi="標楷體" w:cs="Times New Roman"/>
                <w:sz w:val="28"/>
                <w:szCs w:val="24"/>
              </w:rPr>
              <w:t>小/低度風險</w:t>
            </w:r>
          </w:p>
        </w:tc>
        <w:tc>
          <w:tcPr>
            <w:tcW w:w="7371" w:type="dxa"/>
          </w:tcPr>
          <w:p w:rsidR="00D27962" w:rsidRPr="004C420B" w:rsidRDefault="00D27962" w:rsidP="009C1F1D">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參與</w:t>
            </w:r>
            <w:r w:rsidR="009C1F1D" w:rsidRPr="004C420B">
              <w:rPr>
                <w:rFonts w:ascii="Times New Roman" w:eastAsia="標楷體" w:hAnsi="Times New Roman" w:cs="Times New Roman" w:hint="eastAsia"/>
                <w:sz w:val="28"/>
                <w:szCs w:val="24"/>
              </w:rPr>
              <w:t>研究</w:t>
            </w:r>
            <w:r w:rsidRPr="004C420B">
              <w:rPr>
                <w:rFonts w:ascii="Times New Roman" w:eastAsia="標楷體" w:hAnsi="Times New Roman" w:cs="Times New Roman"/>
                <w:sz w:val="28"/>
                <w:szCs w:val="24"/>
              </w:rPr>
              <w:t>所產生傷害或不適的可能性及強度不會大於日常生活所會面臨的為大，或是比接受常規體檢或精神檢查或測試還大。</w:t>
            </w:r>
          </w:p>
        </w:tc>
      </w:tr>
      <w:tr w:rsidR="00D27962" w:rsidRPr="00B27A48" w:rsidTr="004C420B">
        <w:tc>
          <w:tcPr>
            <w:tcW w:w="2376" w:type="dxa"/>
            <w:gridSpan w:val="2"/>
          </w:tcPr>
          <w:p w:rsidR="00D27962" w:rsidRPr="004C420B" w:rsidRDefault="00D9601D" w:rsidP="00207239">
            <w:pPr>
              <w:rPr>
                <w:rFonts w:ascii="標楷體" w:eastAsia="標楷體" w:hAnsi="標楷體" w:cs="Times New Roman"/>
                <w:sz w:val="28"/>
                <w:szCs w:val="24"/>
              </w:rPr>
            </w:pPr>
            <w:sdt>
              <w:sdtPr>
                <w:rPr>
                  <w:rFonts w:ascii="標楷體" w:eastAsia="標楷體" w:hAnsi="標楷體" w:cs="Times New Roman" w:hint="eastAsia"/>
                  <w:sz w:val="28"/>
                  <w:szCs w:val="24"/>
                </w:rPr>
                <w:id w:val="-1259514493"/>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中度風險</w:t>
            </w:r>
          </w:p>
        </w:tc>
        <w:tc>
          <w:tcPr>
            <w:tcW w:w="7371" w:type="dxa"/>
          </w:tcPr>
          <w:p w:rsidR="00D27962" w:rsidRPr="004C420B" w:rsidRDefault="00D27962"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潛在的傷害比極小還高，但不能認為高度風險，參與</w:t>
            </w:r>
            <w:r w:rsidR="009C1F1D" w:rsidRPr="004C420B">
              <w:rPr>
                <w:rFonts w:ascii="Times New Roman" w:eastAsia="標楷體" w:hAnsi="Times New Roman" w:cs="Times New Roman" w:hint="eastAsia"/>
                <w:sz w:val="28"/>
                <w:szCs w:val="24"/>
              </w:rPr>
              <w:t>研究</w:t>
            </w:r>
            <w:r w:rsidRPr="004C420B">
              <w:rPr>
                <w:rFonts w:ascii="Times New Roman" w:eastAsia="標楷體" w:hAnsi="Times New Roman" w:cs="Times New Roman"/>
                <w:sz w:val="28"/>
                <w:szCs w:val="24"/>
              </w:rPr>
              <w:t>可能有可能性會受到中度到重度的不良事件，有時是受試者因其既有疾病的關係面臨較高的不良反應率。</w:t>
            </w:r>
          </w:p>
        </w:tc>
      </w:tr>
      <w:tr w:rsidR="00D27962" w:rsidRPr="00B27A48" w:rsidTr="004C420B">
        <w:tc>
          <w:tcPr>
            <w:tcW w:w="2376" w:type="dxa"/>
            <w:gridSpan w:val="2"/>
          </w:tcPr>
          <w:p w:rsidR="00D27962" w:rsidRPr="004C420B" w:rsidRDefault="00D9601D" w:rsidP="00207239">
            <w:pPr>
              <w:rPr>
                <w:rFonts w:ascii="標楷體" w:eastAsia="標楷體" w:hAnsi="標楷體" w:cs="Times New Roman"/>
                <w:sz w:val="28"/>
                <w:szCs w:val="24"/>
              </w:rPr>
            </w:pPr>
            <w:sdt>
              <w:sdtPr>
                <w:rPr>
                  <w:rFonts w:ascii="標楷體" w:eastAsia="標楷體" w:hAnsi="標楷體" w:cs="Times New Roman" w:hint="eastAsia"/>
                  <w:sz w:val="28"/>
                  <w:szCs w:val="24"/>
                </w:rPr>
                <w:id w:val="-1732611669"/>
                <w14:checkbox>
                  <w14:checked w14:val="0"/>
                  <w14:checkedState w14:val="2612" w14:font="MS Gothic"/>
                  <w14:uncheckedState w14:val="2610" w14:font="MS Gothic"/>
                </w14:checkbox>
              </w:sdtPr>
              <w:sdtEndPr/>
              <w:sdtContent>
                <w:r w:rsidR="004C420B" w:rsidRPr="004C420B">
                  <w:rPr>
                    <w:rFonts w:ascii="MS Gothic" w:eastAsia="MS Gothic" w:hAnsi="MS Gothic" w:cs="Times New Roman" w:hint="eastAsia"/>
                    <w:sz w:val="28"/>
                    <w:szCs w:val="24"/>
                  </w:rPr>
                  <w:t>☐</w:t>
                </w:r>
              </w:sdtContent>
            </w:sdt>
            <w:r w:rsidR="00D27962" w:rsidRPr="004C420B">
              <w:rPr>
                <w:rFonts w:ascii="標楷體" w:eastAsia="標楷體" w:hAnsi="標楷體" w:cs="Times New Roman"/>
                <w:sz w:val="28"/>
                <w:szCs w:val="24"/>
              </w:rPr>
              <w:t>高度/重度風險</w:t>
            </w:r>
          </w:p>
        </w:tc>
        <w:tc>
          <w:tcPr>
            <w:tcW w:w="7371" w:type="dxa"/>
          </w:tcPr>
          <w:p w:rsidR="00D27962" w:rsidRPr="004C420B" w:rsidRDefault="00D27962" w:rsidP="00C26549">
            <w:pPr>
              <w:snapToGrid w:val="0"/>
              <w:rPr>
                <w:rFonts w:ascii="Times New Roman" w:eastAsia="標楷體" w:hAnsi="Times New Roman" w:cs="Times New Roman"/>
                <w:sz w:val="28"/>
                <w:szCs w:val="24"/>
              </w:rPr>
            </w:pPr>
            <w:r w:rsidRPr="004C420B">
              <w:rPr>
                <w:rFonts w:ascii="Times New Roman" w:eastAsia="標楷體" w:hAnsi="Times New Roman" w:cs="Times New Roman"/>
                <w:sz w:val="28"/>
                <w:szCs w:val="24"/>
              </w:rPr>
              <w:t>不良事件高發生率的介入性治療或發生率不明但已有記錄曾發生嚴重不良事件；因既有疾病的關係受試者面臨較高的嚴重不良反應率</w:t>
            </w:r>
          </w:p>
        </w:tc>
      </w:tr>
      <w:tr w:rsidR="00CB12DF" w:rsidRPr="00B27A48" w:rsidTr="00473D27">
        <w:tc>
          <w:tcPr>
            <w:tcW w:w="9747" w:type="dxa"/>
            <w:gridSpan w:val="3"/>
          </w:tcPr>
          <w:p w:rsidR="00CB12DF" w:rsidRPr="00D9601D" w:rsidRDefault="001F3133" w:rsidP="001F3133">
            <w:pPr>
              <w:snapToGrid w:val="0"/>
              <w:rPr>
                <w:rFonts w:ascii="Times New Roman" w:eastAsia="標楷體" w:hAnsi="Times New Roman" w:cs="Times New Roman"/>
                <w:sz w:val="28"/>
                <w:szCs w:val="24"/>
              </w:rPr>
            </w:pPr>
            <w:r w:rsidRPr="00D9601D">
              <w:rPr>
                <w:rFonts w:ascii="Times New Roman" w:eastAsia="標楷體" w:hAnsi="Times New Roman" w:cs="Times New Roman" w:hint="eastAsia"/>
                <w:b/>
                <w:bCs/>
                <w:sz w:val="28"/>
                <w:szCs w:val="24"/>
              </w:rPr>
              <w:t>請依據時間順序（研究開始前、進行中、結束後）說明計畫中，預定採取保護</w:t>
            </w:r>
            <w:r w:rsidRPr="00D9601D">
              <w:rPr>
                <w:rFonts w:ascii="Times New Roman" w:eastAsia="標楷體" w:hAnsi="Times New Roman" w:cs="Times New Roman" w:hint="eastAsia"/>
                <w:b/>
                <w:bCs/>
                <w:sz w:val="28"/>
                <w:szCs w:val="24"/>
              </w:rPr>
              <w:lastRenderedPageBreak/>
              <w:t>研究參與者的措施與動作內容</w:t>
            </w:r>
          </w:p>
        </w:tc>
      </w:tr>
      <w:tr w:rsidR="00CC262F" w:rsidRPr="00B27A48" w:rsidTr="00CB12DF">
        <w:tc>
          <w:tcPr>
            <w:tcW w:w="9747" w:type="dxa"/>
            <w:gridSpan w:val="3"/>
            <w:vAlign w:val="center"/>
          </w:tcPr>
          <w:p w:rsidR="00CC262F" w:rsidRPr="00D9601D" w:rsidRDefault="00ED2A2A" w:rsidP="00CB12DF">
            <w:pPr>
              <w:snapToGrid w:val="0"/>
              <w:jc w:val="center"/>
              <w:rPr>
                <w:rFonts w:ascii="標楷體" w:eastAsia="標楷體" w:hAnsi="標楷體"/>
                <w:b/>
                <w:sz w:val="28"/>
                <w:szCs w:val="24"/>
              </w:rPr>
            </w:pPr>
            <w:r w:rsidRPr="00D9601D">
              <w:rPr>
                <w:rFonts w:ascii="標楷體" w:eastAsia="標楷體" w:hAnsi="標楷體" w:hint="eastAsia"/>
                <w:b/>
                <w:bCs/>
                <w:sz w:val="28"/>
                <w:szCs w:val="24"/>
              </w:rPr>
              <w:lastRenderedPageBreak/>
              <w:t>研究</w:t>
            </w:r>
            <w:r w:rsidR="00FF37EF" w:rsidRPr="00D9601D">
              <w:rPr>
                <w:rFonts w:ascii="標楷體" w:eastAsia="標楷體" w:hAnsi="標楷體"/>
                <w:b/>
                <w:bCs/>
                <w:sz w:val="28"/>
                <w:szCs w:val="24"/>
              </w:rPr>
              <w:t>前篩</w:t>
            </w:r>
            <w:r w:rsidR="00FF37EF" w:rsidRPr="00D9601D">
              <w:rPr>
                <w:rFonts w:ascii="標楷體" w:eastAsia="標楷體" w:hAnsi="標楷體"/>
                <w:b/>
                <w:sz w:val="28"/>
                <w:szCs w:val="24"/>
              </w:rPr>
              <w:t>選與收納期間</w:t>
            </w:r>
          </w:p>
        </w:tc>
      </w:tr>
      <w:tr w:rsidR="00FF37EF" w:rsidRPr="00B27A48" w:rsidTr="004C420B">
        <w:tc>
          <w:tcPr>
            <w:tcW w:w="9747" w:type="dxa"/>
            <w:gridSpan w:val="3"/>
          </w:tcPr>
          <w:p w:rsidR="00CB12DF" w:rsidRPr="00D9601D" w:rsidRDefault="00FF37EF" w:rsidP="00CB12DF">
            <w:pPr>
              <w:pStyle w:val="aa"/>
              <w:numPr>
                <w:ilvl w:val="0"/>
                <w:numId w:val="6"/>
              </w:numPr>
              <w:tabs>
                <w:tab w:val="num" w:pos="250"/>
              </w:tabs>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您對本研究的整體風險利益</w:t>
            </w:r>
            <w:r w:rsidR="00CB12DF" w:rsidRPr="00D9601D">
              <w:rPr>
                <w:rFonts w:ascii="Times New Roman" w:eastAsia="標楷體" w:hAnsi="Times New Roman" w:cs="Times New Roman"/>
                <w:bCs/>
                <w:sz w:val="28"/>
                <w:szCs w:val="24"/>
              </w:rPr>
              <w:t>評估為何</w:t>
            </w:r>
            <w:r w:rsidR="00CB12DF" w:rsidRPr="00D9601D">
              <w:rPr>
                <w:rFonts w:ascii="Times New Roman" w:eastAsia="標楷體" w:hAnsi="Times New Roman" w:cs="Times New Roman"/>
                <w:bCs/>
                <w:sz w:val="28"/>
                <w:szCs w:val="24"/>
              </w:rPr>
              <w:t>?</w:t>
            </w:r>
          </w:p>
          <w:p w:rsidR="00A941D8" w:rsidRPr="00D9601D" w:rsidRDefault="00A941D8" w:rsidP="00A941D8">
            <w:pPr>
              <w:tabs>
                <w:tab w:val="num" w:pos="250"/>
              </w:tabs>
              <w:snapToGrid w:val="0"/>
              <w:rPr>
                <w:rFonts w:ascii="Times New Roman" w:eastAsia="標楷體" w:hAnsi="Times New Roman" w:cs="Times New Roman"/>
                <w:bCs/>
                <w:sz w:val="28"/>
                <w:szCs w:val="24"/>
              </w:rPr>
            </w:pPr>
          </w:p>
          <w:p w:rsidR="00CB12DF" w:rsidRPr="00D9601D" w:rsidRDefault="00FF37EF" w:rsidP="00CB12DF">
            <w:pPr>
              <w:pStyle w:val="aa"/>
              <w:tabs>
                <w:tab w:val="num" w:pos="250"/>
              </w:tabs>
              <w:snapToGrid w:val="0"/>
              <w:ind w:leftChars="0" w:left="36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u w:val="single"/>
              </w:rPr>
              <w:t>風險包括</w:t>
            </w:r>
            <w:r w:rsidRPr="00D9601D">
              <w:rPr>
                <w:rFonts w:ascii="Times New Roman" w:eastAsia="標楷體" w:hAnsi="Times New Roman" w:cs="Times New Roman"/>
                <w:bCs/>
                <w:sz w:val="28"/>
                <w:szCs w:val="24"/>
              </w:rPr>
              <w:t>：</w:t>
            </w:r>
          </w:p>
          <w:p w:rsidR="00CB12DF" w:rsidRPr="00D9601D" w:rsidRDefault="00FF37EF" w:rsidP="00CB12DF">
            <w:pPr>
              <w:pStyle w:val="aa"/>
              <w:numPr>
                <w:ilvl w:val="0"/>
                <w:numId w:val="7"/>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生理風險</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包括身體傷害、不便</w:t>
            </w:r>
            <w:r w:rsidRPr="00D9601D">
              <w:rPr>
                <w:rFonts w:ascii="Times New Roman" w:eastAsia="標楷體" w:hAnsi="Times New Roman" w:cs="Times New Roman"/>
                <w:bCs/>
                <w:sz w:val="28"/>
                <w:szCs w:val="24"/>
              </w:rPr>
              <w:t>)</w:t>
            </w:r>
          </w:p>
          <w:p w:rsidR="00CB12DF" w:rsidRPr="00D9601D" w:rsidRDefault="00FF37EF" w:rsidP="00CB12DF">
            <w:pPr>
              <w:pStyle w:val="aa"/>
              <w:numPr>
                <w:ilvl w:val="0"/>
                <w:numId w:val="7"/>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心理風險</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情緒、隱私傷害</w:t>
            </w:r>
            <w:r w:rsidRPr="00D9601D">
              <w:rPr>
                <w:rFonts w:ascii="Times New Roman" w:eastAsia="標楷體" w:hAnsi="Times New Roman" w:cs="Times New Roman"/>
                <w:bCs/>
                <w:sz w:val="28"/>
                <w:szCs w:val="24"/>
              </w:rPr>
              <w:t>)</w:t>
            </w:r>
          </w:p>
          <w:p w:rsidR="00CB12DF" w:rsidRPr="00D9601D" w:rsidRDefault="00FF37EF" w:rsidP="00CB12DF">
            <w:pPr>
              <w:pStyle w:val="aa"/>
              <w:numPr>
                <w:ilvl w:val="0"/>
                <w:numId w:val="7"/>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社會風險</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工作</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就業</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保險或社交歧視</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經濟風險</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額外花費或減少收入</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等。</w:t>
            </w:r>
          </w:p>
          <w:p w:rsidR="00CB12DF" w:rsidRPr="00D9601D" w:rsidRDefault="00FF37EF" w:rsidP="00CB12DF">
            <w:pPr>
              <w:pStyle w:val="aa"/>
              <w:tabs>
                <w:tab w:val="num" w:pos="250"/>
              </w:tabs>
              <w:snapToGrid w:val="0"/>
              <w:ind w:leftChars="0" w:left="36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u w:val="single"/>
              </w:rPr>
              <w:t>利益包括</w:t>
            </w:r>
            <w:r w:rsidRPr="00D9601D">
              <w:rPr>
                <w:rFonts w:ascii="Times New Roman" w:eastAsia="標楷體" w:hAnsi="Times New Roman" w:cs="Times New Roman"/>
                <w:bCs/>
                <w:sz w:val="28"/>
                <w:szCs w:val="24"/>
              </w:rPr>
              <w:t>︰</w:t>
            </w:r>
          </w:p>
          <w:p w:rsidR="00CB12DF" w:rsidRPr="00D9601D" w:rsidRDefault="00FF37EF" w:rsidP="00CB12DF">
            <w:pPr>
              <w:pStyle w:val="aa"/>
              <w:numPr>
                <w:ilvl w:val="0"/>
                <w:numId w:val="8"/>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生理利益</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病況改善</w:t>
            </w:r>
            <w:r w:rsidRPr="00D9601D">
              <w:rPr>
                <w:rFonts w:ascii="Times New Roman" w:eastAsia="標楷體" w:hAnsi="Times New Roman" w:cs="Times New Roman"/>
                <w:bCs/>
                <w:sz w:val="28"/>
                <w:szCs w:val="24"/>
              </w:rPr>
              <w:t>)</w:t>
            </w:r>
          </w:p>
          <w:p w:rsidR="00CB12DF" w:rsidRPr="00D9601D" w:rsidRDefault="00FF37EF" w:rsidP="00CB12DF">
            <w:pPr>
              <w:pStyle w:val="aa"/>
              <w:numPr>
                <w:ilvl w:val="0"/>
                <w:numId w:val="8"/>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心理利益</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減少痛苦、奉獻自己幫助別人的成就感</w:t>
            </w:r>
            <w:r w:rsidRPr="00D9601D">
              <w:rPr>
                <w:rFonts w:ascii="Times New Roman" w:eastAsia="標楷體" w:hAnsi="Times New Roman" w:cs="Times New Roman"/>
                <w:bCs/>
                <w:sz w:val="28"/>
                <w:szCs w:val="24"/>
              </w:rPr>
              <w:t>)</w:t>
            </w:r>
          </w:p>
          <w:p w:rsidR="00FF37EF" w:rsidRPr="00D9601D" w:rsidRDefault="00FF37EF" w:rsidP="00CB12DF">
            <w:pPr>
              <w:pStyle w:val="aa"/>
              <w:numPr>
                <w:ilvl w:val="0"/>
                <w:numId w:val="8"/>
              </w:numPr>
              <w:tabs>
                <w:tab w:val="num" w:pos="250"/>
              </w:tabs>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科學</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社會利益</w:t>
            </w:r>
            <w:r w:rsidRPr="00D9601D">
              <w:rPr>
                <w:rFonts w:ascii="Times New Roman" w:eastAsia="標楷體" w:hAnsi="Times New Roman" w:cs="Times New Roman"/>
                <w:bCs/>
                <w:sz w:val="28"/>
                <w:szCs w:val="24"/>
              </w:rPr>
              <w:t xml:space="preserve"> (</w:t>
            </w:r>
            <w:r w:rsidRPr="00D9601D">
              <w:rPr>
                <w:rFonts w:ascii="Times New Roman" w:eastAsia="標楷體" w:hAnsi="Times New Roman" w:cs="Times New Roman"/>
                <w:bCs/>
                <w:sz w:val="28"/>
                <w:szCs w:val="24"/>
              </w:rPr>
              <w:t>有效發明，改善作業流程、降低罹病率、死亡率</w:t>
            </w:r>
            <w:r w:rsidRPr="00D9601D">
              <w:rPr>
                <w:rFonts w:ascii="Times New Roman" w:eastAsia="標楷體" w:hAnsi="Times New Roman" w:cs="Times New Roman"/>
                <w:bCs/>
                <w:sz w:val="28"/>
                <w:szCs w:val="24"/>
              </w:rPr>
              <w:t>)…</w:t>
            </w:r>
            <w:r w:rsidRPr="00D9601D">
              <w:rPr>
                <w:rFonts w:ascii="Times New Roman" w:eastAsia="標楷體" w:hAnsi="Times New Roman" w:cs="Times New Roman"/>
                <w:bCs/>
                <w:sz w:val="28"/>
                <w:szCs w:val="24"/>
              </w:rPr>
              <w:t>等。</w:t>
            </w:r>
          </w:p>
          <w:p w:rsidR="00C01952" w:rsidRPr="00D9601D" w:rsidRDefault="00C01952" w:rsidP="00C01952">
            <w:pPr>
              <w:pStyle w:val="aa"/>
              <w:tabs>
                <w:tab w:val="num" w:pos="250"/>
              </w:tabs>
              <w:snapToGrid w:val="0"/>
              <w:ind w:leftChars="0" w:left="840"/>
              <w:rPr>
                <w:rFonts w:ascii="Times New Roman" w:eastAsia="標楷體" w:hAnsi="Times New Roman" w:cs="Times New Roman"/>
                <w:bCs/>
                <w:sz w:val="28"/>
                <w:szCs w:val="24"/>
              </w:rPr>
            </w:pPr>
          </w:p>
          <w:p w:rsidR="00CB12DF" w:rsidRPr="00D9601D" w:rsidRDefault="00A941D8" w:rsidP="00CB12DF">
            <w:pPr>
              <w:pStyle w:val="aa"/>
              <w:numPr>
                <w:ilvl w:val="0"/>
                <w:numId w:val="6"/>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對於研究的不良事件</w:t>
            </w:r>
            <w:r w:rsidR="00FF37EF" w:rsidRPr="00D9601D">
              <w:rPr>
                <w:rFonts w:ascii="Times New Roman" w:eastAsia="標楷體" w:hAnsi="Times New Roman" w:cs="Times New Roman"/>
                <w:bCs/>
                <w:sz w:val="28"/>
                <w:szCs w:val="24"/>
              </w:rPr>
              <w:t>預定採取哪些措施？</w:t>
            </w:r>
          </w:p>
          <w:p w:rsidR="00FF37EF" w:rsidRPr="00D9601D" w:rsidRDefault="00FF37EF" w:rsidP="00CB12DF">
            <w:pPr>
              <w:pStyle w:val="aa"/>
              <w:numPr>
                <w:ilvl w:val="0"/>
                <w:numId w:val="6"/>
              </w:numPr>
              <w:snapToGrid w:val="0"/>
              <w:ind w:leftChars="0"/>
              <w:rPr>
                <w:rFonts w:ascii="標楷體" w:eastAsia="標楷體" w:hAnsi="標楷體"/>
                <w:bCs/>
                <w:sz w:val="28"/>
                <w:szCs w:val="24"/>
              </w:rPr>
            </w:pPr>
            <w:r w:rsidRPr="00D9601D">
              <w:rPr>
                <w:rFonts w:ascii="Times New Roman" w:eastAsia="標楷體" w:hAnsi="Times New Roman" w:cs="Times New Roman"/>
                <w:bCs/>
                <w:sz w:val="28"/>
                <w:szCs w:val="24"/>
              </w:rPr>
              <w:t>您對受試者，將如何進行知情同意程序？</w:t>
            </w:r>
          </w:p>
          <w:p w:rsidR="00A941D8" w:rsidRPr="00D9601D" w:rsidRDefault="00A941D8" w:rsidP="00A941D8">
            <w:pPr>
              <w:pStyle w:val="aa"/>
              <w:numPr>
                <w:ilvl w:val="0"/>
                <w:numId w:val="6"/>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研究若有納入特殊易受傷害族群</w:t>
            </w:r>
            <w:r w:rsidR="00D41009" w:rsidRPr="00D9601D">
              <w:rPr>
                <w:rFonts w:ascii="Times New Roman" w:eastAsia="標楷體" w:hAnsi="Times New Roman" w:cs="Times New Roman" w:hint="eastAsia"/>
                <w:bCs/>
                <w:sz w:val="28"/>
                <w:szCs w:val="24"/>
              </w:rPr>
              <w:t>是否</w:t>
            </w:r>
            <w:r w:rsidRPr="00D9601D">
              <w:rPr>
                <w:rFonts w:ascii="Times New Roman" w:eastAsia="標楷體" w:hAnsi="Times New Roman" w:cs="Times New Roman" w:hint="eastAsia"/>
                <w:bCs/>
                <w:sz w:val="28"/>
                <w:szCs w:val="24"/>
              </w:rPr>
              <w:t>針對易受傷害族群隱私特別設立資料保護方式</w:t>
            </w:r>
            <w:r w:rsidR="00D41009" w:rsidRPr="00D9601D">
              <w:rPr>
                <w:rFonts w:ascii="Times New Roman" w:eastAsia="標楷體" w:hAnsi="Times New Roman" w:cs="Times New Roman" w:hint="eastAsia"/>
                <w:bCs/>
                <w:sz w:val="28"/>
                <w:szCs w:val="24"/>
              </w:rPr>
              <w:t>?</w:t>
            </w:r>
          </w:p>
          <w:p w:rsidR="00A941D8" w:rsidRPr="00D9601D" w:rsidRDefault="00A941D8" w:rsidP="00D41009">
            <w:pPr>
              <w:pStyle w:val="aa"/>
              <w:numPr>
                <w:ilvl w:val="0"/>
                <w:numId w:val="6"/>
              </w:numPr>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hint="eastAsia"/>
                <w:bCs/>
                <w:sz w:val="28"/>
                <w:szCs w:val="24"/>
              </w:rPr>
              <w:t>其它</w:t>
            </w:r>
          </w:p>
        </w:tc>
      </w:tr>
      <w:tr w:rsidR="00ED2A2A" w:rsidRPr="00B27A48" w:rsidTr="004C420B">
        <w:tc>
          <w:tcPr>
            <w:tcW w:w="9747" w:type="dxa"/>
            <w:gridSpan w:val="3"/>
          </w:tcPr>
          <w:p w:rsidR="00ED2A2A" w:rsidRPr="00D9601D" w:rsidRDefault="00ED2A2A" w:rsidP="00D41009">
            <w:pPr>
              <w:tabs>
                <w:tab w:val="num" w:pos="250"/>
              </w:tabs>
              <w:snapToGrid w:val="0"/>
              <w:jc w:val="center"/>
              <w:rPr>
                <w:rFonts w:ascii="標楷體" w:eastAsia="標楷體" w:hAnsi="標楷體"/>
                <w:b/>
                <w:bCs/>
                <w:sz w:val="28"/>
                <w:szCs w:val="24"/>
              </w:rPr>
            </w:pPr>
            <w:r w:rsidRPr="00D9601D">
              <w:rPr>
                <w:rFonts w:ascii="標楷體" w:eastAsia="標楷體" w:hAnsi="標楷體" w:hint="eastAsia"/>
                <w:b/>
                <w:bCs/>
                <w:sz w:val="28"/>
                <w:szCs w:val="24"/>
              </w:rPr>
              <w:t>研究進行期中</w:t>
            </w:r>
          </w:p>
        </w:tc>
      </w:tr>
      <w:tr w:rsidR="00D41009" w:rsidRPr="00B27A48" w:rsidTr="004C420B">
        <w:tc>
          <w:tcPr>
            <w:tcW w:w="9747" w:type="dxa"/>
            <w:gridSpan w:val="3"/>
          </w:tcPr>
          <w:p w:rsidR="00D41009" w:rsidRPr="00D9601D" w:rsidRDefault="00D41009" w:rsidP="00D41009">
            <w:pPr>
              <w:pStyle w:val="aa"/>
              <w:numPr>
                <w:ilvl w:val="0"/>
                <w:numId w:val="12"/>
              </w:numPr>
              <w:snapToGrid w:val="0"/>
              <w:ind w:leftChars="0"/>
              <w:rPr>
                <w:rFonts w:ascii="Times New Roman" w:eastAsia="標楷體" w:hAnsi="Times New Roman" w:cs="Times New Roman"/>
                <w:sz w:val="28"/>
                <w:szCs w:val="24"/>
              </w:rPr>
            </w:pPr>
            <w:r w:rsidRPr="00D9601D">
              <w:rPr>
                <w:rFonts w:ascii="Times New Roman" w:eastAsia="標楷體" w:hAnsi="Times New Roman" w:cs="Times New Roman"/>
                <w:sz w:val="28"/>
                <w:szCs w:val="24"/>
              </w:rPr>
              <w:t>誰能監測檢視研究記錄？若由主持人監測，如何迴避利益衝突？</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szCs w:val="24"/>
              </w:rPr>
            </w:pPr>
            <w:r w:rsidRPr="00D9601D">
              <w:rPr>
                <w:rFonts w:ascii="Times New Roman" w:eastAsia="標楷體" w:hAnsi="Times New Roman" w:cs="Times New Roman"/>
                <w:sz w:val="28"/>
                <w:szCs w:val="24"/>
              </w:rPr>
              <w:t>研究記錄會保存在何處？保全方式為何？</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szCs w:val="24"/>
              </w:rPr>
            </w:pPr>
            <w:r w:rsidRPr="00D9601D">
              <w:rPr>
                <w:rFonts w:ascii="Times New Roman" w:eastAsia="標楷體" w:hAnsi="Times New Roman" w:cs="Times New Roman"/>
                <w:sz w:val="28"/>
                <w:szCs w:val="24"/>
              </w:rPr>
              <w:t>如何偵測</w:t>
            </w:r>
            <w:r w:rsidRPr="00D9601D">
              <w:rPr>
                <w:rFonts w:ascii="Times New Roman" w:eastAsia="標楷體" w:hAnsi="Times New Roman" w:cs="Times New Roman"/>
                <w:sz w:val="28"/>
                <w:szCs w:val="24"/>
              </w:rPr>
              <w:t>AE</w:t>
            </w:r>
            <w:r w:rsidRPr="00D9601D">
              <w:rPr>
                <w:rFonts w:ascii="Times New Roman" w:eastAsia="標楷體" w:hAnsi="Times New Roman" w:cs="Times New Roman"/>
                <w:sz w:val="28"/>
                <w:szCs w:val="24"/>
              </w:rPr>
              <w:t>？非預期不良反應事件通報？</w:t>
            </w:r>
            <w:r w:rsidRPr="00D9601D">
              <w:rPr>
                <w:rFonts w:ascii="Times New Roman" w:eastAsia="標楷體" w:hAnsi="Times New Roman" w:cs="Times New Roman"/>
                <w:sz w:val="28"/>
                <w:szCs w:val="24"/>
              </w:rPr>
              <w:t>SAE</w:t>
            </w:r>
            <w:r w:rsidRPr="00D9601D">
              <w:rPr>
                <w:rFonts w:ascii="Times New Roman" w:eastAsia="標楷體" w:hAnsi="Times New Roman" w:cs="Times New Roman"/>
                <w:sz w:val="28"/>
                <w:szCs w:val="24"/>
              </w:rPr>
              <w:t>通報？</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szCs w:val="24"/>
              </w:rPr>
            </w:pPr>
            <w:r w:rsidRPr="00D9601D">
              <w:rPr>
                <w:rFonts w:ascii="Times New Roman" w:eastAsia="標楷體" w:hAnsi="Times New Roman" w:cs="Times New Roman"/>
                <w:sz w:val="28"/>
              </w:rPr>
              <w:t>風險管理與停損點？</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rPr>
            </w:pPr>
            <w:r w:rsidRPr="00D9601D">
              <w:rPr>
                <w:rFonts w:ascii="Times New Roman" w:eastAsia="標楷體" w:hAnsi="Times New Roman" w:cs="Times New Roman"/>
                <w:sz w:val="28"/>
              </w:rPr>
              <w:t>暫停／中止／終止執行之條件？後續照護計畫？</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rPr>
            </w:pPr>
            <w:r w:rsidRPr="00D9601D">
              <w:rPr>
                <w:rFonts w:ascii="Times New Roman" w:eastAsia="標楷體" w:hAnsi="Times New Roman" w:cs="Times New Roman"/>
                <w:sz w:val="28"/>
              </w:rPr>
              <w:t>是否設置</w:t>
            </w:r>
            <w:r w:rsidRPr="00D9601D">
              <w:rPr>
                <w:rFonts w:ascii="Times New Roman" w:eastAsia="標楷體" w:hAnsi="Times New Roman" w:cs="Times New Roman"/>
                <w:sz w:val="28"/>
              </w:rPr>
              <w:t>DSMB?</w:t>
            </w:r>
            <w:r w:rsidRPr="00D9601D">
              <w:rPr>
                <w:rFonts w:ascii="Times New Roman" w:eastAsia="標楷體" w:hAnsi="Times New Roman" w:cs="Times New Roman"/>
                <w:sz w:val="28"/>
              </w:rPr>
              <w:t>若有請說明組成結構、功能及運作方式。</w:t>
            </w:r>
          </w:p>
          <w:p w:rsidR="00D41009" w:rsidRPr="00D9601D" w:rsidRDefault="00D41009" w:rsidP="00D41009">
            <w:pPr>
              <w:pStyle w:val="aa"/>
              <w:numPr>
                <w:ilvl w:val="0"/>
                <w:numId w:val="12"/>
              </w:numPr>
              <w:snapToGrid w:val="0"/>
              <w:ind w:leftChars="0"/>
              <w:rPr>
                <w:rFonts w:ascii="Times New Roman" w:eastAsia="標楷體" w:hAnsi="Times New Roman" w:cs="Times New Roman"/>
                <w:sz w:val="28"/>
                <w:szCs w:val="24"/>
              </w:rPr>
            </w:pPr>
            <w:r w:rsidRPr="00D9601D">
              <w:rPr>
                <w:rFonts w:ascii="Times New Roman" w:eastAsia="標楷體" w:hAnsi="Times New Roman" w:cs="Times New Roman"/>
                <w:sz w:val="28"/>
              </w:rPr>
              <w:t>其他任何保護研究參與者權益行動？</w:t>
            </w:r>
          </w:p>
        </w:tc>
      </w:tr>
      <w:tr w:rsidR="00D41009" w:rsidRPr="00B27A48" w:rsidTr="004C420B">
        <w:tc>
          <w:tcPr>
            <w:tcW w:w="9747" w:type="dxa"/>
            <w:gridSpan w:val="3"/>
          </w:tcPr>
          <w:p w:rsidR="00D41009" w:rsidRPr="00D9601D" w:rsidRDefault="00D41009" w:rsidP="00D41009">
            <w:pPr>
              <w:tabs>
                <w:tab w:val="num" w:pos="250"/>
              </w:tabs>
              <w:snapToGrid w:val="0"/>
              <w:jc w:val="center"/>
              <w:rPr>
                <w:rFonts w:ascii="Times New Roman" w:eastAsia="標楷體" w:hAnsi="Times New Roman" w:cs="Times New Roman"/>
                <w:b/>
                <w:bCs/>
                <w:sz w:val="28"/>
                <w:szCs w:val="24"/>
              </w:rPr>
            </w:pPr>
            <w:r w:rsidRPr="00D9601D">
              <w:rPr>
                <w:rFonts w:ascii="Times New Roman" w:eastAsia="標楷體" w:hAnsi="Times New Roman" w:cs="Times New Roman"/>
                <w:b/>
                <w:bCs/>
                <w:sz w:val="28"/>
                <w:szCs w:val="24"/>
              </w:rPr>
              <w:t>研究追蹤期間</w:t>
            </w:r>
          </w:p>
        </w:tc>
      </w:tr>
      <w:tr w:rsidR="00D41009" w:rsidRPr="00B27A48" w:rsidTr="004C420B">
        <w:tc>
          <w:tcPr>
            <w:tcW w:w="9747" w:type="dxa"/>
            <w:gridSpan w:val="3"/>
          </w:tcPr>
          <w:p w:rsidR="00D41009" w:rsidRPr="00D9601D" w:rsidRDefault="00D41009" w:rsidP="00D41009">
            <w:pPr>
              <w:pStyle w:val="aa"/>
              <w:numPr>
                <w:ilvl w:val="0"/>
                <w:numId w:val="13"/>
              </w:numPr>
              <w:tabs>
                <w:tab w:val="num" w:pos="250"/>
              </w:tabs>
              <w:snapToGrid w:val="0"/>
              <w:ind w:leftChars="0"/>
              <w:rPr>
                <w:rFonts w:ascii="Times New Roman" w:eastAsia="標楷體" w:hAnsi="Times New Roman" w:cs="Times New Roman"/>
                <w:bCs/>
                <w:sz w:val="28"/>
                <w:szCs w:val="24"/>
              </w:rPr>
            </w:pPr>
            <w:bookmarkStart w:id="0" w:name="_GoBack"/>
            <w:bookmarkEnd w:id="0"/>
            <w:r w:rsidRPr="00D9601D">
              <w:rPr>
                <w:rFonts w:ascii="Times New Roman" w:eastAsia="標楷體" w:hAnsi="Times New Roman" w:cs="Times New Roman"/>
                <w:bCs/>
                <w:sz w:val="28"/>
                <w:szCs w:val="24"/>
              </w:rPr>
              <w:t>高風險之計畫是否訂定研究參與者之追蹤計畫</w:t>
            </w:r>
            <w:r w:rsidRPr="00D9601D">
              <w:rPr>
                <w:rFonts w:ascii="Times New Roman" w:eastAsia="標楷體" w:hAnsi="Times New Roman" w:cs="Times New Roman"/>
                <w:bCs/>
                <w:sz w:val="28"/>
                <w:szCs w:val="24"/>
              </w:rPr>
              <w:t>?</w:t>
            </w:r>
          </w:p>
          <w:p w:rsidR="00D41009" w:rsidRPr="00D9601D" w:rsidRDefault="00D41009" w:rsidP="00D41009">
            <w:pPr>
              <w:pStyle w:val="aa"/>
              <w:numPr>
                <w:ilvl w:val="0"/>
                <w:numId w:val="13"/>
              </w:numPr>
              <w:tabs>
                <w:tab w:val="num" w:pos="250"/>
              </w:tabs>
              <w:snapToGrid w:val="0"/>
              <w:ind w:leftChars="0"/>
              <w:rPr>
                <w:rFonts w:ascii="Times New Roman" w:eastAsia="標楷體" w:hAnsi="Times New Roman" w:cs="Times New Roman"/>
                <w:bCs/>
                <w:sz w:val="28"/>
                <w:szCs w:val="24"/>
              </w:rPr>
            </w:pPr>
            <w:r w:rsidRPr="00D9601D">
              <w:rPr>
                <w:rFonts w:ascii="Times New Roman" w:eastAsia="標楷體" w:hAnsi="Times New Roman" w:cs="Times New Roman"/>
                <w:bCs/>
                <w:sz w:val="28"/>
                <w:szCs w:val="24"/>
              </w:rPr>
              <w:t>研究參與者資料之保存及保護措施。</w:t>
            </w:r>
          </w:p>
        </w:tc>
      </w:tr>
      <w:tr w:rsidR="00D41009" w:rsidRPr="00B27A48" w:rsidTr="004C420B">
        <w:tc>
          <w:tcPr>
            <w:tcW w:w="9747" w:type="dxa"/>
            <w:gridSpan w:val="3"/>
          </w:tcPr>
          <w:p w:rsidR="00D41009" w:rsidRPr="004C420B" w:rsidRDefault="00D41009" w:rsidP="00D41009">
            <w:pPr>
              <w:snapToGrid w:val="0"/>
              <w:rPr>
                <w:rFonts w:ascii="標楷體" w:eastAsia="標楷體" w:hAnsi="標楷體"/>
                <w:b/>
                <w:sz w:val="28"/>
                <w:szCs w:val="24"/>
              </w:rPr>
            </w:pPr>
            <w:r w:rsidRPr="004C420B">
              <w:rPr>
                <w:rFonts w:ascii="標楷體" w:eastAsia="標楷體" w:hAnsi="標楷體" w:hint="eastAsia"/>
                <w:b/>
                <w:sz w:val="28"/>
                <w:szCs w:val="24"/>
              </w:rPr>
              <w:t>計畫中預定採取之監測方式（可以複選）</w:t>
            </w:r>
          </w:p>
          <w:p w:rsidR="00D41009" w:rsidRPr="004C420B" w:rsidRDefault="00D9601D" w:rsidP="00D41009">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277884200"/>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hint="eastAsia"/>
                <w:sz w:val="28"/>
                <w:szCs w:val="24"/>
              </w:rPr>
              <w:t>依</w:t>
            </w:r>
            <w:r w:rsidR="00D41009" w:rsidRPr="004C420B">
              <w:rPr>
                <w:rFonts w:ascii="標楷體" w:eastAsia="標楷體" w:hAnsi="標楷體" w:cs="Times New Roman"/>
                <w:sz w:val="28"/>
                <w:szCs w:val="24"/>
              </w:rPr>
              <w:t>風險程度定期繳交期中報告摘要</w:t>
            </w:r>
            <w:r w:rsidR="00D41009" w:rsidRPr="004C420B">
              <w:rPr>
                <w:rFonts w:ascii="標楷體" w:eastAsia="標楷體" w:hAnsi="標楷體" w:cs="Times New Roman" w:hint="eastAsia"/>
                <w:sz w:val="28"/>
                <w:szCs w:val="24"/>
              </w:rPr>
              <w:t>研究</w:t>
            </w:r>
            <w:r w:rsidR="00D41009" w:rsidRPr="004C420B">
              <w:rPr>
                <w:rFonts w:ascii="標楷體" w:eastAsia="標楷體" w:hAnsi="標楷體" w:cs="Times New Roman"/>
                <w:sz w:val="28"/>
                <w:szCs w:val="24"/>
              </w:rPr>
              <w:t>進度（如：收案三人或滿三個月）</w:t>
            </w:r>
          </w:p>
          <w:p w:rsidR="00D41009" w:rsidRPr="004C420B" w:rsidRDefault="00D41009" w:rsidP="00D41009">
            <w:pPr>
              <w:snapToGrid w:val="0"/>
              <w:ind w:left="291" w:hangingChars="104" w:hanging="291"/>
              <w:rPr>
                <w:rFonts w:ascii="標楷體" w:eastAsia="標楷體" w:hAnsi="標楷體" w:cs="Times New Roman"/>
                <w:sz w:val="28"/>
                <w:szCs w:val="24"/>
                <w:u w:val="single"/>
              </w:rPr>
            </w:pPr>
            <w:r w:rsidRPr="004C420B">
              <w:rPr>
                <w:rFonts w:ascii="標楷體" w:eastAsia="標楷體" w:hAnsi="標楷體" w:cs="Times New Roman" w:hint="eastAsia"/>
                <w:sz w:val="28"/>
                <w:szCs w:val="24"/>
              </w:rPr>
              <w:t xml:space="preserve">  預計每</w:t>
            </w:r>
            <w:r w:rsidRPr="004C420B">
              <w:rPr>
                <w:rFonts w:ascii="標楷體" w:eastAsia="標楷體" w:hAnsi="標楷體" w:cs="Times New Roman" w:hint="eastAsia"/>
                <w:sz w:val="28"/>
                <w:szCs w:val="24"/>
                <w:u w:val="single"/>
              </w:rPr>
              <w:t xml:space="preserve">         (</w:t>
            </w:r>
            <w:sdt>
              <w:sdtPr>
                <w:rPr>
                  <w:rFonts w:ascii="標楷體" w:eastAsia="標楷體" w:hAnsi="標楷體" w:cs="Times New Roman" w:hint="eastAsia"/>
                  <w:sz w:val="28"/>
                  <w:szCs w:val="24"/>
                </w:rPr>
                <w:id w:val="1984417568"/>
                <w14:checkbox>
                  <w14:checked w14:val="0"/>
                  <w14:checkedState w14:val="2612" w14:font="MS Gothic"/>
                  <w14:uncheckedState w14:val="2610" w14:font="MS Gothic"/>
                </w14:checkbox>
              </w:sdtPr>
              <w:sdtEndPr/>
              <w:sdtContent>
                <w:r w:rsidRPr="004C420B">
                  <w:rPr>
                    <w:rFonts w:ascii="MS Gothic" w:eastAsia="MS Gothic" w:hAnsi="MS Gothic" w:cs="Times New Roman" w:hint="eastAsia"/>
                    <w:sz w:val="28"/>
                    <w:szCs w:val="24"/>
                  </w:rPr>
                  <w:t>☐</w:t>
                </w:r>
              </w:sdtContent>
            </w:sdt>
            <w:r w:rsidRPr="004C420B">
              <w:rPr>
                <w:rFonts w:ascii="標楷體" w:eastAsia="標楷體" w:hAnsi="標楷體" w:cs="Times New Roman" w:hint="eastAsia"/>
                <w:sz w:val="28"/>
                <w:szCs w:val="24"/>
              </w:rPr>
              <w:t xml:space="preserve"> </w:t>
            </w:r>
            <w:r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 xml:space="preserve">月/ </w:t>
            </w:r>
            <w:sdt>
              <w:sdtPr>
                <w:rPr>
                  <w:rFonts w:ascii="標楷體" w:eastAsia="標楷體" w:hAnsi="標楷體" w:cs="Times New Roman" w:hint="eastAsia"/>
                  <w:sz w:val="28"/>
                  <w:szCs w:val="24"/>
                </w:rPr>
                <w:id w:val="56671212"/>
                <w14:checkbox>
                  <w14:checked w14:val="0"/>
                  <w14:checkedState w14:val="2612" w14:font="MS Gothic"/>
                  <w14:uncheckedState w14:val="2610" w14:font="MS Gothic"/>
                </w14:checkbox>
              </w:sdtPr>
              <w:sdtEndPr/>
              <w:sdtContent>
                <w:r w:rsidRPr="004C420B">
                  <w:rPr>
                    <w:rFonts w:ascii="MS Gothic" w:eastAsia="MS Gothic" w:hAnsi="MS Gothic" w:cs="Times New Roman" w:hint="eastAsia"/>
                    <w:sz w:val="28"/>
                    <w:szCs w:val="24"/>
                  </w:rPr>
                  <w:t>☐</w:t>
                </w:r>
              </w:sdtContent>
            </w:sdt>
            <w:r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年)或收案人數每達</w:t>
            </w:r>
            <w:r w:rsidRPr="004C420B">
              <w:rPr>
                <w:rFonts w:ascii="標楷體" w:eastAsia="標楷體" w:hAnsi="標楷體" w:cs="Times New Roman" w:hint="eastAsia"/>
                <w:sz w:val="28"/>
                <w:szCs w:val="24"/>
                <w:u w:val="single"/>
              </w:rPr>
              <w:t xml:space="preserve">             </w:t>
            </w:r>
            <w:r w:rsidRPr="004C420B">
              <w:rPr>
                <w:rFonts w:ascii="標楷體" w:eastAsia="標楷體" w:hAnsi="標楷體" w:cs="Times New Roman" w:hint="eastAsia"/>
                <w:sz w:val="28"/>
                <w:szCs w:val="24"/>
              </w:rPr>
              <w:t>人繳交。</w:t>
            </w:r>
          </w:p>
          <w:p w:rsidR="00D41009" w:rsidRPr="004C420B" w:rsidRDefault="00D9601D" w:rsidP="00D41009">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1708632022"/>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即時繳交嚴重不良反應報告／國外安全性通報，並注意受試者狀況</w:t>
            </w:r>
          </w:p>
          <w:p w:rsidR="00D41009" w:rsidRPr="004C420B" w:rsidRDefault="00D9601D" w:rsidP="00D41009">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1478650642"/>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提出</w:t>
            </w:r>
            <w:r w:rsidR="00D41009" w:rsidRPr="004C420B">
              <w:rPr>
                <w:rFonts w:ascii="Times New Roman" w:eastAsia="標楷體" w:hAnsi="Times New Roman" w:cs="Times New Roman"/>
                <w:sz w:val="28"/>
                <w:szCs w:val="24"/>
              </w:rPr>
              <w:t>額外</w:t>
            </w:r>
            <w:r w:rsidR="00D41009" w:rsidRPr="00633774">
              <w:rPr>
                <w:rFonts w:ascii="Times New Roman" w:eastAsia="標楷體" w:hAnsi="Times New Roman" w:cs="Times New Roman"/>
                <w:color w:val="000000" w:themeColor="text1"/>
                <w:sz w:val="28"/>
                <w:szCs w:val="24"/>
              </w:rPr>
              <w:t>之</w:t>
            </w:r>
            <w:r w:rsidR="00D41009" w:rsidRPr="00633774">
              <w:rPr>
                <w:rFonts w:ascii="Times New Roman" w:eastAsia="標楷體" w:hAnsi="Times New Roman" w:cs="Times New Roman" w:hint="eastAsia"/>
                <w:color w:val="000000" w:themeColor="text1"/>
                <w:sz w:val="28"/>
                <w:szCs w:val="24"/>
              </w:rPr>
              <w:t>研究參與者</w:t>
            </w:r>
            <w:r w:rsidR="00D41009" w:rsidRPr="00633774">
              <w:rPr>
                <w:rFonts w:ascii="Times New Roman" w:eastAsia="標楷體" w:hAnsi="Times New Roman" w:cs="Times New Roman"/>
                <w:color w:val="000000" w:themeColor="text1"/>
                <w:sz w:val="28"/>
                <w:szCs w:val="24"/>
              </w:rPr>
              <w:t>保護</w:t>
            </w:r>
            <w:r w:rsidR="00D41009" w:rsidRPr="004C420B">
              <w:rPr>
                <w:rFonts w:ascii="Times New Roman" w:eastAsia="標楷體" w:hAnsi="Times New Roman" w:cs="Times New Roman"/>
                <w:sz w:val="28"/>
                <w:szCs w:val="24"/>
              </w:rPr>
              <w:t>措施，如：易受傷族群（</w:t>
            </w:r>
            <w:r w:rsidR="00D41009" w:rsidRPr="004C420B">
              <w:rPr>
                <w:rFonts w:ascii="Times New Roman" w:eastAsia="標楷體" w:hAnsi="Times New Roman" w:cs="Times New Roman"/>
                <w:sz w:val="28"/>
                <w:szCs w:val="24"/>
              </w:rPr>
              <w:t>extra- protection   procedure</w:t>
            </w:r>
            <w:r w:rsidR="00D41009" w:rsidRPr="004C420B">
              <w:rPr>
                <w:rFonts w:ascii="Times New Roman" w:eastAsia="標楷體" w:hAnsi="Times New Roman" w:cs="Times New Roman"/>
                <w:sz w:val="28"/>
                <w:szCs w:val="24"/>
              </w:rPr>
              <w:t>）</w:t>
            </w:r>
          </w:p>
          <w:p w:rsidR="00D41009" w:rsidRPr="004C420B" w:rsidRDefault="00D9601D" w:rsidP="00D41009">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504515684"/>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增加監測頻率，如：進行實地訪查或定期內部監測</w:t>
            </w:r>
            <w:r w:rsidR="00D41009" w:rsidRPr="004C420B">
              <w:rPr>
                <w:rFonts w:ascii="Times New Roman" w:eastAsia="標楷體" w:hAnsi="Times New Roman" w:cs="Times New Roman"/>
                <w:sz w:val="28"/>
                <w:szCs w:val="24"/>
              </w:rPr>
              <w:t>（</w:t>
            </w:r>
            <w:r w:rsidR="00D41009" w:rsidRPr="004C420B">
              <w:rPr>
                <w:rFonts w:ascii="Times New Roman" w:eastAsia="標楷體" w:hAnsi="Times New Roman" w:cs="Times New Roman"/>
                <w:sz w:val="28"/>
                <w:szCs w:val="24"/>
              </w:rPr>
              <w:t>monitoring frequency</w:t>
            </w:r>
            <w:r w:rsidR="00D41009" w:rsidRPr="004C420B">
              <w:rPr>
                <w:rFonts w:ascii="Times New Roman" w:eastAsia="標楷體" w:hAnsi="Times New Roman" w:cs="Times New Roman"/>
                <w:sz w:val="28"/>
                <w:szCs w:val="24"/>
              </w:rPr>
              <w:t>）</w:t>
            </w:r>
          </w:p>
          <w:p w:rsidR="00D41009" w:rsidRPr="004C420B" w:rsidRDefault="00D9601D" w:rsidP="00D41009">
            <w:pPr>
              <w:snapToGrid w:val="0"/>
              <w:ind w:left="291" w:hangingChars="104" w:hanging="291"/>
              <w:rPr>
                <w:rFonts w:ascii="Times New Roman" w:eastAsia="標楷體" w:hAnsi="Times New Roman" w:cs="Times New Roman"/>
                <w:sz w:val="28"/>
                <w:szCs w:val="24"/>
              </w:rPr>
            </w:pPr>
            <w:sdt>
              <w:sdtPr>
                <w:rPr>
                  <w:rFonts w:ascii="標楷體" w:eastAsia="標楷體" w:hAnsi="標楷體" w:cs="Times New Roman" w:hint="eastAsia"/>
                  <w:sz w:val="28"/>
                  <w:szCs w:val="24"/>
                </w:rPr>
                <w:id w:val="-241098323"/>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增加與其他</w:t>
            </w:r>
            <w:r w:rsidR="00D41009" w:rsidRPr="004C420B">
              <w:rPr>
                <w:rFonts w:ascii="標楷體" w:eastAsia="標楷體" w:hAnsi="標楷體" w:cs="Times New Roman" w:hint="eastAsia"/>
                <w:sz w:val="28"/>
                <w:szCs w:val="24"/>
              </w:rPr>
              <w:t>研究</w:t>
            </w:r>
            <w:r w:rsidR="00D41009" w:rsidRPr="004C420B">
              <w:rPr>
                <w:rFonts w:ascii="標楷體" w:eastAsia="標楷體" w:hAnsi="標楷體" w:cs="Times New Roman"/>
                <w:sz w:val="28"/>
                <w:szCs w:val="24"/>
              </w:rPr>
              <w:t>點的聯絡頻次</w:t>
            </w:r>
            <w:r w:rsidR="00D41009" w:rsidRPr="004C420B">
              <w:rPr>
                <w:rFonts w:ascii="Times New Roman" w:eastAsia="標楷體" w:hAnsi="Times New Roman" w:cs="Times New Roman"/>
                <w:sz w:val="28"/>
                <w:szCs w:val="24"/>
              </w:rPr>
              <w:t>（</w:t>
            </w:r>
            <w:r w:rsidR="00D41009" w:rsidRPr="004C420B">
              <w:rPr>
                <w:rFonts w:ascii="Times New Roman" w:eastAsia="標楷體" w:hAnsi="Times New Roman" w:cs="Times New Roman"/>
                <w:sz w:val="28"/>
                <w:szCs w:val="24"/>
              </w:rPr>
              <w:t>multiple center communication</w:t>
            </w:r>
            <w:r w:rsidR="00D41009" w:rsidRPr="004C420B">
              <w:rPr>
                <w:rFonts w:ascii="Times New Roman" w:eastAsia="標楷體" w:hAnsi="Times New Roman" w:cs="Times New Roman"/>
                <w:sz w:val="28"/>
                <w:szCs w:val="24"/>
              </w:rPr>
              <w:t>）</w:t>
            </w:r>
          </w:p>
          <w:p w:rsidR="00D41009" w:rsidRPr="004C420B" w:rsidRDefault="00D9601D" w:rsidP="00D41009">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917715036"/>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成立數據與資料安全監測委員會</w:t>
            </w:r>
            <w:r w:rsidR="00D41009" w:rsidRPr="004C420B">
              <w:rPr>
                <w:rFonts w:ascii="Times New Roman" w:eastAsia="標楷體" w:hAnsi="Times New Roman" w:cs="Times New Roman"/>
                <w:sz w:val="28"/>
                <w:szCs w:val="24"/>
              </w:rPr>
              <w:t>（</w:t>
            </w:r>
            <w:r w:rsidR="00D41009" w:rsidRPr="004C420B">
              <w:rPr>
                <w:rFonts w:ascii="Times New Roman" w:eastAsia="標楷體" w:hAnsi="Times New Roman" w:cs="Times New Roman"/>
                <w:sz w:val="28"/>
                <w:szCs w:val="24"/>
              </w:rPr>
              <w:t>data safety monitoring board</w:t>
            </w:r>
            <w:r w:rsidR="00D41009" w:rsidRPr="004C420B">
              <w:rPr>
                <w:rFonts w:ascii="標楷體" w:eastAsia="標楷體" w:hAnsi="標楷體" w:cs="Times New Roman"/>
                <w:sz w:val="28"/>
                <w:szCs w:val="24"/>
              </w:rPr>
              <w:t>）</w:t>
            </w:r>
          </w:p>
          <w:p w:rsidR="00D41009" w:rsidRPr="004C420B" w:rsidRDefault="00D9601D" w:rsidP="00D41009">
            <w:pPr>
              <w:snapToGrid w:val="0"/>
              <w:ind w:left="291" w:hangingChars="104" w:hanging="291"/>
              <w:rPr>
                <w:rFonts w:ascii="標楷體" w:eastAsia="標楷體" w:hAnsi="標楷體" w:cs="Times New Roman"/>
                <w:sz w:val="28"/>
                <w:szCs w:val="24"/>
              </w:rPr>
            </w:pPr>
            <w:sdt>
              <w:sdtPr>
                <w:rPr>
                  <w:rFonts w:ascii="標楷體" w:eastAsia="標楷體" w:hAnsi="標楷體" w:cs="Times New Roman" w:hint="eastAsia"/>
                  <w:sz w:val="28"/>
                  <w:szCs w:val="24"/>
                </w:rPr>
                <w:id w:val="1935168941"/>
                <w14:checkbox>
                  <w14:checked w14:val="0"/>
                  <w14:checkedState w14:val="2612" w14:font="MS Gothic"/>
                  <w14:uncheckedState w14:val="2610" w14:font="MS Gothic"/>
                </w14:checkbox>
              </w:sdtPr>
              <w:sdtEndPr/>
              <w:sdtContent>
                <w:r w:rsidR="00D41009" w:rsidRPr="004C420B">
                  <w:rPr>
                    <w:rFonts w:ascii="MS Gothic" w:eastAsia="MS Gothic" w:hAnsi="MS Gothic" w:cs="Times New Roman" w:hint="eastAsia"/>
                    <w:sz w:val="28"/>
                    <w:szCs w:val="24"/>
                  </w:rPr>
                  <w:t>☐</w:t>
                </w:r>
              </w:sdtContent>
            </w:sdt>
            <w:r w:rsidR="00D41009" w:rsidRPr="004C420B">
              <w:rPr>
                <w:rFonts w:ascii="標楷體" w:eastAsia="標楷體" w:hAnsi="標楷體" w:cs="Times New Roman"/>
                <w:sz w:val="28"/>
                <w:szCs w:val="24"/>
              </w:rPr>
              <w:t>高風險</w:t>
            </w:r>
            <w:r w:rsidR="00D41009" w:rsidRPr="004C420B">
              <w:rPr>
                <w:rFonts w:ascii="標楷體" w:eastAsia="標楷體" w:hAnsi="標楷體" w:cs="Times New Roman" w:hint="eastAsia"/>
                <w:sz w:val="28"/>
                <w:szCs w:val="24"/>
              </w:rPr>
              <w:t>研究</w:t>
            </w:r>
            <w:r w:rsidR="00D41009" w:rsidRPr="004C420B">
              <w:rPr>
                <w:rFonts w:ascii="標楷體" w:eastAsia="標楷體" w:hAnsi="標楷體" w:cs="Times New Roman"/>
                <w:sz w:val="28"/>
                <w:szCs w:val="24"/>
              </w:rPr>
              <w:t>訂立</w:t>
            </w:r>
            <w:r w:rsidR="00D41009" w:rsidRPr="004C420B">
              <w:rPr>
                <w:rFonts w:ascii="標楷體" w:eastAsia="標楷體" w:hAnsi="標楷體" w:cs="Times New Roman" w:hint="eastAsia"/>
                <w:sz w:val="28"/>
                <w:szCs w:val="24"/>
              </w:rPr>
              <w:t>研究</w:t>
            </w:r>
            <w:r w:rsidR="00D41009" w:rsidRPr="004C420B">
              <w:rPr>
                <w:rFonts w:ascii="標楷體" w:eastAsia="標楷體" w:hAnsi="標楷體" w:cs="Times New Roman"/>
                <w:sz w:val="28"/>
                <w:szCs w:val="24"/>
              </w:rPr>
              <w:t>執行停損點及條件</w:t>
            </w:r>
            <w:r w:rsidR="00D41009" w:rsidRPr="004C420B">
              <w:rPr>
                <w:rFonts w:ascii="Times New Roman" w:eastAsia="標楷體" w:hAnsi="Times New Roman" w:cs="Times New Roman"/>
                <w:sz w:val="28"/>
                <w:szCs w:val="24"/>
              </w:rPr>
              <w:t>（</w:t>
            </w:r>
            <w:r w:rsidR="00D41009" w:rsidRPr="004C420B">
              <w:rPr>
                <w:rFonts w:ascii="Times New Roman" w:eastAsia="標楷體" w:hAnsi="Times New Roman" w:cs="Times New Roman"/>
                <w:sz w:val="28"/>
                <w:szCs w:val="24"/>
              </w:rPr>
              <w:t>early termination/suspension points and rules</w:t>
            </w:r>
            <w:r w:rsidR="00D41009" w:rsidRPr="004C420B">
              <w:rPr>
                <w:rFonts w:ascii="Times New Roman" w:eastAsia="標楷體" w:hAnsi="Times New Roman" w:cs="Times New Roman"/>
                <w:sz w:val="28"/>
                <w:szCs w:val="24"/>
              </w:rPr>
              <w:t>）</w:t>
            </w:r>
          </w:p>
        </w:tc>
      </w:tr>
      <w:tr w:rsidR="00D41009" w:rsidRPr="00B27A48" w:rsidTr="004C420B">
        <w:tc>
          <w:tcPr>
            <w:tcW w:w="9747" w:type="dxa"/>
            <w:gridSpan w:val="3"/>
          </w:tcPr>
          <w:p w:rsidR="00D41009" w:rsidRPr="004C420B" w:rsidRDefault="00D41009" w:rsidP="00D41009">
            <w:pPr>
              <w:snapToGrid w:val="0"/>
              <w:jc w:val="center"/>
              <w:rPr>
                <w:rFonts w:ascii="Times New Roman" w:eastAsia="標楷體" w:hAnsi="Times New Roman" w:cs="Times New Roman"/>
                <w:b/>
                <w:sz w:val="28"/>
                <w:szCs w:val="24"/>
                <w:u w:val="single"/>
              </w:rPr>
            </w:pPr>
            <w:r w:rsidRPr="004C420B">
              <w:rPr>
                <w:rFonts w:ascii="Times New Roman" w:eastAsia="標楷體" w:hAnsi="Times New Roman" w:cs="Times New Roman"/>
                <w:b/>
                <w:sz w:val="28"/>
                <w:szCs w:val="24"/>
                <w:u w:val="single"/>
              </w:rPr>
              <w:lastRenderedPageBreak/>
              <w:t>遵從聲明</w:t>
            </w:r>
          </w:p>
        </w:tc>
      </w:tr>
      <w:tr w:rsidR="00D41009" w:rsidRPr="00B27A48" w:rsidTr="004C420B">
        <w:tc>
          <w:tcPr>
            <w:tcW w:w="9747" w:type="dxa"/>
            <w:gridSpan w:val="3"/>
          </w:tcPr>
          <w:p w:rsidR="00D41009" w:rsidRPr="004C420B" w:rsidRDefault="00D41009" w:rsidP="00D41009">
            <w:pPr>
              <w:snapToGrid w:val="0"/>
              <w:rPr>
                <w:rFonts w:ascii="Times New Roman" w:eastAsia="標楷體" w:hAnsi="Times New Roman" w:cs="Times New Roman"/>
                <w:sz w:val="28"/>
                <w:szCs w:val="24"/>
                <w:u w:val="single"/>
              </w:rPr>
            </w:pPr>
            <w:r w:rsidRPr="004C420B">
              <w:rPr>
                <w:rFonts w:ascii="Times New Roman" w:eastAsia="標楷體" w:hAnsi="Times New Roman" w:cs="Times New Roman"/>
                <w:bCs/>
                <w:sz w:val="28"/>
                <w:szCs w:val="24"/>
              </w:rPr>
              <w:t>本文件所說明的內容為本</w:t>
            </w:r>
            <w:r w:rsidRPr="00633774">
              <w:rPr>
                <w:rFonts w:ascii="Times New Roman" w:eastAsia="標楷體" w:hAnsi="Times New Roman" w:cs="Times New Roman" w:hint="eastAsia"/>
                <w:bCs/>
                <w:color w:val="000000" w:themeColor="text1"/>
                <w:sz w:val="28"/>
                <w:szCs w:val="24"/>
              </w:rPr>
              <w:t>研究</w:t>
            </w:r>
            <w:r w:rsidRPr="00633774">
              <w:rPr>
                <w:rFonts w:ascii="Times New Roman" w:eastAsia="標楷體" w:hAnsi="Times New Roman" w:cs="Times New Roman"/>
                <w:bCs/>
                <w:color w:val="000000" w:themeColor="text1"/>
                <w:sz w:val="28"/>
                <w:szCs w:val="24"/>
              </w:rPr>
              <w:t>的資料安全監測計畫書</w:t>
            </w:r>
            <w:r w:rsidRPr="00633774">
              <w:rPr>
                <w:rFonts w:ascii="Times New Roman" w:eastAsia="標楷體" w:hAnsi="Times New Roman" w:cs="Times New Roman"/>
                <w:bCs/>
                <w:color w:val="000000" w:themeColor="text1"/>
                <w:sz w:val="28"/>
                <w:szCs w:val="24"/>
              </w:rPr>
              <w:t>(DSMP)</w:t>
            </w:r>
            <w:r w:rsidRPr="00633774">
              <w:rPr>
                <w:rFonts w:ascii="Times New Roman" w:eastAsia="標楷體" w:hAnsi="Times New Roman" w:cs="Times New Roman"/>
                <w:bCs/>
                <w:color w:val="000000" w:themeColor="text1"/>
                <w:sz w:val="28"/>
                <w:szCs w:val="24"/>
              </w:rPr>
              <w:t>，內容所提供的資訊是我所認可的；我會負責本</w:t>
            </w:r>
            <w:r w:rsidRPr="00633774">
              <w:rPr>
                <w:rFonts w:ascii="Times New Roman" w:eastAsia="標楷體" w:hAnsi="Times New Roman" w:cs="Times New Roman" w:hint="eastAsia"/>
                <w:bCs/>
                <w:color w:val="000000" w:themeColor="text1"/>
                <w:sz w:val="28"/>
                <w:szCs w:val="24"/>
              </w:rPr>
              <w:t>研究</w:t>
            </w:r>
            <w:r w:rsidRPr="00633774">
              <w:rPr>
                <w:rFonts w:ascii="Times New Roman" w:eastAsia="標楷體" w:hAnsi="Times New Roman" w:cs="Times New Roman"/>
                <w:bCs/>
                <w:color w:val="000000" w:themeColor="text1"/>
                <w:sz w:val="28"/>
                <w:szCs w:val="24"/>
              </w:rPr>
              <w:t>所有的研究團隊施行這份監測計畫。我同意任何監測計畫內容的修改都會提供給人體</w:t>
            </w:r>
            <w:r w:rsidRPr="00633774">
              <w:rPr>
                <w:rFonts w:ascii="Times New Roman" w:eastAsia="標楷體" w:hAnsi="Times New Roman" w:cs="Times New Roman" w:hint="eastAsia"/>
                <w:bCs/>
                <w:color w:val="000000" w:themeColor="text1"/>
                <w:sz w:val="28"/>
                <w:szCs w:val="24"/>
              </w:rPr>
              <w:t>研究倫理</w:t>
            </w:r>
            <w:r w:rsidRPr="00633774">
              <w:rPr>
                <w:rFonts w:ascii="Times New Roman" w:eastAsia="標楷體" w:hAnsi="Times New Roman" w:cs="Times New Roman"/>
                <w:bCs/>
                <w:color w:val="000000" w:themeColor="text1"/>
                <w:sz w:val="28"/>
                <w:szCs w:val="24"/>
              </w:rPr>
              <w:t>委</w:t>
            </w:r>
            <w:r w:rsidRPr="004C420B">
              <w:rPr>
                <w:rFonts w:ascii="Times New Roman" w:eastAsia="標楷體" w:hAnsi="Times New Roman" w:cs="Times New Roman"/>
                <w:bCs/>
                <w:sz w:val="28"/>
                <w:szCs w:val="24"/>
              </w:rPr>
              <w:t>員會做為本計畫書更新。</w:t>
            </w:r>
          </w:p>
        </w:tc>
      </w:tr>
      <w:tr w:rsidR="00D41009" w:rsidRPr="00B27A48" w:rsidTr="004C420B">
        <w:tc>
          <w:tcPr>
            <w:tcW w:w="9747" w:type="dxa"/>
            <w:gridSpan w:val="3"/>
          </w:tcPr>
          <w:p w:rsidR="00D41009" w:rsidRPr="004C420B" w:rsidRDefault="00D41009" w:rsidP="00D41009">
            <w:pPr>
              <w:snapToGrid w:val="0"/>
              <w:rPr>
                <w:rFonts w:ascii="Times New Roman" w:eastAsia="標楷體" w:hAnsi="Times New Roman" w:cs="Times New Roman"/>
                <w:sz w:val="28"/>
                <w:szCs w:val="24"/>
              </w:rPr>
            </w:pPr>
          </w:p>
          <w:p w:rsidR="00D41009" w:rsidRPr="004C420B" w:rsidRDefault="00D41009" w:rsidP="00D41009">
            <w:pPr>
              <w:snapToGrid w:val="0"/>
              <w:rPr>
                <w:rFonts w:ascii="Times New Roman" w:eastAsia="標楷體" w:hAnsi="Times New Roman" w:cs="Times New Roman"/>
                <w:b/>
                <w:sz w:val="28"/>
                <w:szCs w:val="24"/>
                <w:u w:val="single"/>
              </w:rPr>
            </w:pPr>
            <w:r w:rsidRPr="004C420B">
              <w:rPr>
                <w:rFonts w:ascii="Times New Roman" w:eastAsia="標楷體" w:hAnsi="Times New Roman" w:cs="Times New Roman"/>
                <w:sz w:val="28"/>
                <w:szCs w:val="24"/>
              </w:rPr>
              <w:t>主持人</w:t>
            </w:r>
            <w:r w:rsidRPr="00ED2A2A">
              <w:rPr>
                <w:rFonts w:ascii="Times New Roman" w:eastAsia="標楷體" w:hAnsi="Times New Roman" w:cs="Times New Roman"/>
                <w:b/>
                <w:sz w:val="28"/>
                <w:szCs w:val="24"/>
                <w:u w:val="single"/>
                <w:shd w:val="pct15" w:color="auto" w:fill="FFFFFF"/>
              </w:rPr>
              <w:t>簽名</w:t>
            </w:r>
            <w:r w:rsidRPr="004C420B">
              <w:rPr>
                <w:rFonts w:ascii="Times New Roman" w:eastAsia="標楷體" w:hAnsi="Times New Roman" w:cs="Times New Roman" w:hint="eastAsia"/>
                <w:sz w:val="28"/>
                <w:szCs w:val="24"/>
              </w:rPr>
              <w:t>:</w:t>
            </w:r>
            <w:r w:rsidRPr="004C420B">
              <w:rPr>
                <w:rFonts w:ascii="Times New Roman" w:eastAsia="標楷體" w:hAnsi="Times New Roman" w:cs="Times New Roman"/>
                <w:sz w:val="28"/>
                <w:szCs w:val="24"/>
              </w:rPr>
              <w:t xml:space="preserve"> </w:t>
            </w:r>
            <w:r w:rsidRPr="004C420B">
              <w:rPr>
                <w:rFonts w:ascii="Times New Roman" w:eastAsia="標楷體" w:hAnsi="Times New Roman" w:cs="Times New Roman" w:hint="eastAsia"/>
                <w:sz w:val="28"/>
                <w:szCs w:val="24"/>
              </w:rPr>
              <w:t xml:space="preserve">                        </w:t>
            </w:r>
            <w:r w:rsidRPr="004C420B">
              <w:rPr>
                <w:rFonts w:ascii="Times New Roman" w:eastAsia="標楷體" w:hAnsi="Times New Roman" w:cs="Times New Roman"/>
                <w:sz w:val="28"/>
                <w:szCs w:val="24"/>
              </w:rPr>
              <w:t>日期</w:t>
            </w:r>
            <w:r w:rsidRPr="004C420B">
              <w:rPr>
                <w:rFonts w:ascii="Times New Roman" w:eastAsia="標楷體" w:hAnsi="Times New Roman" w:cs="Times New Roman" w:hint="eastAsia"/>
                <w:sz w:val="28"/>
                <w:szCs w:val="24"/>
              </w:rPr>
              <w:t>:</w:t>
            </w:r>
          </w:p>
        </w:tc>
      </w:tr>
    </w:tbl>
    <w:p w:rsidR="002D011E" w:rsidRPr="00C26549" w:rsidRDefault="002D011E" w:rsidP="002D011E">
      <w:pPr>
        <w:rPr>
          <w:rFonts w:ascii="Times New Roman" w:eastAsia="標楷體" w:hAnsi="Times New Roman" w:cs="Times New Roman"/>
          <w:sz w:val="28"/>
          <w:szCs w:val="28"/>
        </w:rPr>
      </w:pPr>
    </w:p>
    <w:sectPr w:rsidR="002D011E" w:rsidRPr="00C26549" w:rsidSect="00727DD5">
      <w:headerReference w:type="default" r:id="rId7"/>
      <w:footerReference w:type="default" r:id="rId8"/>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56" w:rsidRDefault="00ED2F56" w:rsidP="002D011E">
      <w:r>
        <w:separator/>
      </w:r>
    </w:p>
  </w:endnote>
  <w:endnote w:type="continuationSeparator" w:id="0">
    <w:p w:rsidR="00ED2F56" w:rsidRDefault="00ED2F56" w:rsidP="002D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新細明體" w:hAnsi="Times New Roman" w:cs="Times New Roman"/>
      </w:rPr>
      <w:id w:val="395633255"/>
      <w:docPartObj>
        <w:docPartGallery w:val="Page Numbers (Bottom of Page)"/>
        <w:docPartUnique/>
      </w:docPartObj>
    </w:sdtPr>
    <w:sdtEndPr/>
    <w:sdtContent>
      <w:p w:rsidR="00727DD5" w:rsidRDefault="00727DD5" w:rsidP="00727DD5">
        <w:pPr>
          <w:pStyle w:val="a3"/>
        </w:pPr>
        <w:r>
          <w:rPr>
            <w:rFonts w:hint="eastAsia"/>
            <w:color w:val="0000FF"/>
          </w:rPr>
          <w:t>版本</w:t>
        </w:r>
        <w:r w:rsidRPr="00521071">
          <w:rPr>
            <w:rFonts w:hint="eastAsia"/>
            <w:color w:val="0000FF"/>
          </w:rPr>
          <w:t xml:space="preserve">: </w:t>
        </w:r>
        <w:r w:rsidRPr="00521071">
          <w:rPr>
            <w:rFonts w:hint="eastAsia"/>
            <w:color w:val="0000FF"/>
          </w:rPr>
          <w:t>第</w:t>
        </w:r>
        <w:r w:rsidRPr="00521071">
          <w:rPr>
            <w:rFonts w:hint="eastAsia"/>
            <w:color w:val="0000FF"/>
          </w:rPr>
          <w:t>O</w:t>
        </w:r>
        <w:r w:rsidRPr="00521071">
          <w:rPr>
            <w:rFonts w:hint="eastAsia"/>
            <w:color w:val="0000FF"/>
          </w:rPr>
          <w:t>版</w:t>
        </w:r>
        <w:r>
          <w:rPr>
            <w:rFonts w:hint="eastAsia"/>
            <w:color w:val="0000FF"/>
          </w:rPr>
          <w:t xml:space="preserve">   </w:t>
        </w:r>
        <w:r>
          <w:rPr>
            <w:rFonts w:hint="eastAsia"/>
            <w:color w:val="0000FF"/>
          </w:rPr>
          <w:t>，</w:t>
        </w:r>
        <w:r>
          <w:rPr>
            <w:rFonts w:hint="eastAsia"/>
            <w:color w:val="0000FF"/>
          </w:rPr>
          <w:t>yyyy/</w:t>
        </w:r>
        <w:r w:rsidRPr="00642042">
          <w:rPr>
            <w:rFonts w:hint="eastAsia"/>
            <w:color w:val="0000FF"/>
          </w:rPr>
          <w:t>mm/dd</w:t>
        </w:r>
      </w:p>
      <w:p w:rsidR="00727DD5" w:rsidRDefault="00727DD5">
        <w:pPr>
          <w:pStyle w:val="a5"/>
          <w:jc w:val="center"/>
        </w:pPr>
        <w:r>
          <w:fldChar w:fldCharType="begin"/>
        </w:r>
        <w:r>
          <w:instrText>PAGE   \* MERGEFORMAT</w:instrText>
        </w:r>
        <w:r>
          <w:fldChar w:fldCharType="separate"/>
        </w:r>
        <w:r w:rsidR="00D9601D" w:rsidRPr="00D9601D">
          <w:rPr>
            <w:noProof/>
            <w:lang w:val="zh-TW"/>
          </w:rPr>
          <w:t>2</w:t>
        </w:r>
        <w:r>
          <w:fldChar w:fldCharType="end"/>
        </w:r>
      </w:p>
    </w:sdtContent>
  </w:sdt>
  <w:p w:rsidR="00727DD5" w:rsidRPr="00CC262F" w:rsidRDefault="00727DD5" w:rsidP="00CC26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56" w:rsidRDefault="00ED2F56" w:rsidP="002D011E">
      <w:r>
        <w:separator/>
      </w:r>
    </w:p>
  </w:footnote>
  <w:footnote w:type="continuationSeparator" w:id="0">
    <w:p w:rsidR="00ED2F56" w:rsidRDefault="00ED2F56" w:rsidP="002D0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3B" w:rsidRPr="001F1FD7" w:rsidRDefault="00CC262F" w:rsidP="001F1FD7">
    <w:pPr>
      <w:pStyle w:val="a3"/>
      <w:rPr>
        <w:rFonts w:ascii="Times New Roman" w:eastAsia="標楷體" w:hAnsi="Times New Roman" w:cs="Times New Roman"/>
      </w:rPr>
    </w:pPr>
    <w:r>
      <w:rPr>
        <w:rFonts w:ascii="Times New Roman" w:eastAsia="標楷體" w:hAnsi="Times New Roman" w:cs="Times New Roman" w:hint="eastAsia"/>
        <w:color w:val="000000" w:themeColor="text1"/>
        <w:kern w:val="0"/>
      </w:rPr>
      <w:t>FJU-IRB F-021 /20171109</w:t>
    </w:r>
    <w:r w:rsidR="001F1FD7" w:rsidRPr="001F1FD7">
      <w:rPr>
        <w:rFonts w:ascii="Times New Roman" w:eastAsia="標楷體" w:hAnsi="Times New Roman" w:cs="Times New Roman"/>
        <w:color w:val="FF0000"/>
        <w:kern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648"/>
    <w:multiLevelType w:val="hybridMultilevel"/>
    <w:tmpl w:val="CE1474B2"/>
    <w:lvl w:ilvl="0" w:tplc="0A18C01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52752DF"/>
    <w:multiLevelType w:val="hybridMultilevel"/>
    <w:tmpl w:val="E6ACD2E0"/>
    <w:lvl w:ilvl="0" w:tplc="18302D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4C5E42"/>
    <w:multiLevelType w:val="hybridMultilevel"/>
    <w:tmpl w:val="F40C2EB4"/>
    <w:lvl w:ilvl="0" w:tplc="31CCEC94">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161FEF"/>
    <w:multiLevelType w:val="hybridMultilevel"/>
    <w:tmpl w:val="A6CA04EC"/>
    <w:lvl w:ilvl="0" w:tplc="0A18C01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939295D"/>
    <w:multiLevelType w:val="hybridMultilevel"/>
    <w:tmpl w:val="275410C0"/>
    <w:lvl w:ilvl="0" w:tplc="0A18C0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D6566"/>
    <w:multiLevelType w:val="hybridMultilevel"/>
    <w:tmpl w:val="673A7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2240D6"/>
    <w:multiLevelType w:val="hybridMultilevel"/>
    <w:tmpl w:val="8FD66DD4"/>
    <w:lvl w:ilvl="0" w:tplc="E8B2A6A2">
      <w:start w:val="1"/>
      <w:numFmt w:val="decimal"/>
      <w:lvlText w:val="%1."/>
      <w:lvlJc w:val="left"/>
      <w:pPr>
        <w:tabs>
          <w:tab w:val="num" w:pos="480"/>
        </w:tabs>
        <w:ind w:left="480" w:hanging="480"/>
      </w:pPr>
      <w:rPr>
        <w:color w:val="0611F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E67FEE"/>
    <w:multiLevelType w:val="hybridMultilevel"/>
    <w:tmpl w:val="4EE297B8"/>
    <w:lvl w:ilvl="0" w:tplc="18302D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9D77CBE"/>
    <w:multiLevelType w:val="hybridMultilevel"/>
    <w:tmpl w:val="16120528"/>
    <w:lvl w:ilvl="0" w:tplc="50A664BE">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AD086E"/>
    <w:multiLevelType w:val="hybridMultilevel"/>
    <w:tmpl w:val="CB44AD3C"/>
    <w:lvl w:ilvl="0" w:tplc="55AC18F4">
      <w:start w:val="1"/>
      <w:numFmt w:val="taiwaneseCountingThousand"/>
      <w:lvlText w:val="%1、"/>
      <w:lvlJc w:val="left"/>
      <w:pPr>
        <w:ind w:left="480" w:hanging="480"/>
      </w:pPr>
      <w:rPr>
        <w:rFonts w:hint="default"/>
        <w:b/>
      </w:rPr>
    </w:lvl>
    <w:lvl w:ilvl="1" w:tplc="72080966">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230489"/>
    <w:multiLevelType w:val="hybridMultilevel"/>
    <w:tmpl w:val="4C46866C"/>
    <w:lvl w:ilvl="0" w:tplc="60BA57C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A742DF"/>
    <w:multiLevelType w:val="hybridMultilevel"/>
    <w:tmpl w:val="2286C5D4"/>
    <w:lvl w:ilvl="0" w:tplc="C782748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DC1F92"/>
    <w:multiLevelType w:val="hybridMultilevel"/>
    <w:tmpl w:val="4B8494E2"/>
    <w:lvl w:ilvl="0" w:tplc="110C77F0">
      <w:start w:val="1"/>
      <w:numFmt w:val="decimal"/>
      <w:lvlText w:val="%1."/>
      <w:lvlJc w:val="left"/>
      <w:pPr>
        <w:tabs>
          <w:tab w:val="num" w:pos="360"/>
        </w:tabs>
        <w:ind w:left="360" w:hanging="360"/>
      </w:pPr>
      <w:rPr>
        <w:rFonts w:hint="eastAsia"/>
        <w:color w:val="0611F4"/>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1"/>
  </w:num>
  <w:num w:numId="4">
    <w:abstractNumId w:val="7"/>
  </w:num>
  <w:num w:numId="5">
    <w:abstractNumId w:val="5"/>
  </w:num>
  <w:num w:numId="6">
    <w:abstractNumId w:val="11"/>
  </w:num>
  <w:num w:numId="7">
    <w:abstractNumId w:val="3"/>
  </w:num>
  <w:num w:numId="8">
    <w:abstractNumId w:val="0"/>
  </w:num>
  <w:num w:numId="9">
    <w:abstractNumId w:val="6"/>
  </w:num>
  <w:num w:numId="10">
    <w:abstractNumId w:val="1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1E"/>
    <w:rsid w:val="000C5FC1"/>
    <w:rsid w:val="00127D6B"/>
    <w:rsid w:val="001A7D7B"/>
    <w:rsid w:val="001F1FD7"/>
    <w:rsid w:val="001F3133"/>
    <w:rsid w:val="002D011E"/>
    <w:rsid w:val="002F0C53"/>
    <w:rsid w:val="00457EF5"/>
    <w:rsid w:val="00480E5D"/>
    <w:rsid w:val="004C420B"/>
    <w:rsid w:val="005C528F"/>
    <w:rsid w:val="00612574"/>
    <w:rsid w:val="00625167"/>
    <w:rsid w:val="00633774"/>
    <w:rsid w:val="0068703B"/>
    <w:rsid w:val="00727DD5"/>
    <w:rsid w:val="00785C37"/>
    <w:rsid w:val="008964C1"/>
    <w:rsid w:val="008D10D9"/>
    <w:rsid w:val="008F470E"/>
    <w:rsid w:val="009C1F1D"/>
    <w:rsid w:val="00A941D8"/>
    <w:rsid w:val="00B27A48"/>
    <w:rsid w:val="00B632FF"/>
    <w:rsid w:val="00C01952"/>
    <w:rsid w:val="00C26549"/>
    <w:rsid w:val="00C6775C"/>
    <w:rsid w:val="00CB12DF"/>
    <w:rsid w:val="00CC262F"/>
    <w:rsid w:val="00D27962"/>
    <w:rsid w:val="00D41009"/>
    <w:rsid w:val="00D9601D"/>
    <w:rsid w:val="00D9619E"/>
    <w:rsid w:val="00E26271"/>
    <w:rsid w:val="00ED2A2A"/>
    <w:rsid w:val="00ED2F56"/>
    <w:rsid w:val="00FF3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CAE6407-0205-4F69-9F01-869F4A51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11E"/>
    <w:pPr>
      <w:tabs>
        <w:tab w:val="center" w:pos="4153"/>
        <w:tab w:val="right" w:pos="8306"/>
      </w:tabs>
      <w:snapToGrid w:val="0"/>
    </w:pPr>
    <w:rPr>
      <w:sz w:val="20"/>
      <w:szCs w:val="20"/>
    </w:rPr>
  </w:style>
  <w:style w:type="character" w:customStyle="1" w:styleId="a4">
    <w:name w:val="頁首 字元"/>
    <w:basedOn w:val="a0"/>
    <w:link w:val="a3"/>
    <w:uiPriority w:val="99"/>
    <w:rsid w:val="002D011E"/>
    <w:rPr>
      <w:sz w:val="20"/>
      <w:szCs w:val="20"/>
    </w:rPr>
  </w:style>
  <w:style w:type="paragraph" w:styleId="a5">
    <w:name w:val="footer"/>
    <w:basedOn w:val="a"/>
    <w:link w:val="a6"/>
    <w:uiPriority w:val="99"/>
    <w:rsid w:val="002D011E"/>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2D011E"/>
    <w:rPr>
      <w:rFonts w:ascii="Times New Roman" w:eastAsia="新細明體" w:hAnsi="Times New Roman" w:cs="Times New Roman"/>
      <w:sz w:val="20"/>
      <w:szCs w:val="20"/>
    </w:rPr>
  </w:style>
  <w:style w:type="table" w:styleId="a7">
    <w:name w:val="Table Grid"/>
    <w:basedOn w:val="a1"/>
    <w:uiPriority w:val="59"/>
    <w:rsid w:val="00D2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420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420B"/>
    <w:rPr>
      <w:rFonts w:asciiTheme="majorHAnsi" w:eastAsiaTheme="majorEastAsia" w:hAnsiTheme="majorHAnsi" w:cstheme="majorBidi"/>
      <w:sz w:val="18"/>
      <w:szCs w:val="18"/>
    </w:rPr>
  </w:style>
  <w:style w:type="paragraph" w:styleId="aa">
    <w:name w:val="List Paragraph"/>
    <w:basedOn w:val="a"/>
    <w:uiPriority w:val="34"/>
    <w:qFormat/>
    <w:rsid w:val="00CB12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Pei-Chuan</dc:creator>
  <cp:lastModifiedBy>pcweng</cp:lastModifiedBy>
  <cp:revision>19</cp:revision>
  <dcterms:created xsi:type="dcterms:W3CDTF">2014-10-16T09:26:00Z</dcterms:created>
  <dcterms:modified xsi:type="dcterms:W3CDTF">2017-11-29T06:25:00Z</dcterms:modified>
</cp:coreProperties>
</file>